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361" w:rsidRPr="00385419" w:rsidRDefault="00441361" w:rsidP="00441361">
      <w:pPr>
        <w:numPr>
          <w:ilvl w:val="12"/>
          <w:numId w:val="0"/>
        </w:numPr>
        <w:jc w:val="right"/>
        <w:rPr>
          <w:sz w:val="16"/>
          <w:szCs w:val="16"/>
        </w:rPr>
      </w:pPr>
      <w:r>
        <w:rPr>
          <w:noProof/>
        </w:rPr>
        <w:drawing>
          <wp:anchor distT="0" distB="0" distL="114300" distR="114300" simplePos="0" relativeHeight="251658240" behindDoc="0" locked="0" layoutInCell="1" allowOverlap="1">
            <wp:simplePos x="0" y="0"/>
            <wp:positionH relativeFrom="column">
              <wp:align>center</wp:align>
            </wp:positionH>
            <wp:positionV relativeFrom="page">
              <wp:posOffset>274320</wp:posOffset>
            </wp:positionV>
            <wp:extent cx="1453896" cy="106984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oB-4c_C.jpg"/>
                    <pic:cNvPicPr/>
                  </pic:nvPicPr>
                  <pic:blipFill>
                    <a:blip r:embed="rId8" cstate="print">
                      <a:extLst>
                        <a:ext uri="{28A0092B-C50C-407E-A947-70E740481C1C}">
                          <a14:useLocalDpi xmlns:a14="http://schemas.microsoft.com/office/drawing/2010/main"/>
                        </a:ext>
                      </a:extLst>
                    </a:blip>
                    <a:stretch>
                      <a:fillRect/>
                    </a:stretch>
                  </pic:blipFill>
                  <pic:spPr>
                    <a:xfrm>
                      <a:off x="0" y="0"/>
                      <a:ext cx="1453896" cy="1069848"/>
                    </a:xfrm>
                    <a:prstGeom prst="rect">
                      <a:avLst/>
                    </a:prstGeom>
                  </pic:spPr>
                </pic:pic>
              </a:graphicData>
            </a:graphic>
          </wp:anchor>
        </w:drawing>
      </w:r>
      <w:r>
        <w:rPr>
          <w:sz w:val="16"/>
          <w:szCs w:val="16"/>
        </w:rPr>
        <w:t xml:space="preserve">Revised </w:t>
      </w:r>
      <w:r w:rsidR="007E2362">
        <w:rPr>
          <w:sz w:val="16"/>
          <w:szCs w:val="16"/>
        </w:rPr>
        <w:fldChar w:fldCharType="begin"/>
      </w:r>
      <w:r>
        <w:rPr>
          <w:sz w:val="16"/>
          <w:szCs w:val="16"/>
        </w:rPr>
        <w:instrText xml:space="preserve"> DATE  \@ "M/d/yy"  \* MERGEFORMAT </w:instrText>
      </w:r>
      <w:r w:rsidR="007E2362">
        <w:rPr>
          <w:sz w:val="16"/>
          <w:szCs w:val="16"/>
        </w:rPr>
        <w:fldChar w:fldCharType="separate"/>
      </w:r>
      <w:r w:rsidR="00C36EE7">
        <w:rPr>
          <w:noProof/>
          <w:sz w:val="16"/>
          <w:szCs w:val="16"/>
        </w:rPr>
        <w:t>5/19/14</w:t>
      </w:r>
      <w:r w:rsidR="007E2362">
        <w:rPr>
          <w:sz w:val="16"/>
          <w:szCs w:val="16"/>
        </w:rPr>
        <w:fldChar w:fldCharType="end"/>
      </w:r>
    </w:p>
    <w:p w:rsidR="006A5DEA" w:rsidRDefault="006A5DEA" w:rsidP="006A5DEA">
      <w:pPr>
        <w:jc w:val="center"/>
      </w:pPr>
    </w:p>
    <w:p w:rsidR="006A5DEA" w:rsidRDefault="006A5DEA" w:rsidP="006A5DEA">
      <w:pPr>
        <w:jc w:val="center"/>
      </w:pPr>
    </w:p>
    <w:p w:rsidR="001F7BF0" w:rsidRDefault="001F7BF0" w:rsidP="006A5DEA">
      <w:pPr>
        <w:jc w:val="center"/>
      </w:pPr>
    </w:p>
    <w:p w:rsidR="001F7BF0" w:rsidRDefault="001F7BF0" w:rsidP="006A5DEA">
      <w:pPr>
        <w:jc w:val="center"/>
      </w:pPr>
    </w:p>
    <w:p w:rsidR="006A5DEA" w:rsidRDefault="006A5DEA" w:rsidP="006A5DEA">
      <w:pPr>
        <w:jc w:val="center"/>
      </w:pPr>
    </w:p>
    <w:p w:rsidR="00441361" w:rsidRPr="006A5DEA" w:rsidRDefault="00441361" w:rsidP="00441361">
      <w:pPr>
        <w:jc w:val="center"/>
        <w:rPr>
          <w:b/>
          <w:bCs/>
          <w:color w:val="740000"/>
          <w:sz w:val="36"/>
          <w:szCs w:val="36"/>
        </w:rPr>
      </w:pPr>
      <w:r w:rsidRPr="006A5DEA">
        <w:rPr>
          <w:b/>
          <w:bCs/>
          <w:color w:val="740000"/>
          <w:sz w:val="36"/>
          <w:szCs w:val="36"/>
        </w:rPr>
        <w:t>Strategic Management PhD Seminar</w:t>
      </w:r>
    </w:p>
    <w:p w:rsidR="00441361" w:rsidRPr="006A5DEA" w:rsidRDefault="00441361" w:rsidP="00441361">
      <w:pPr>
        <w:jc w:val="center"/>
        <w:rPr>
          <w:b/>
          <w:bCs/>
          <w:color w:val="740000"/>
          <w:sz w:val="28"/>
          <w:szCs w:val="28"/>
        </w:rPr>
      </w:pPr>
      <w:r>
        <w:rPr>
          <w:b/>
          <w:bCs/>
          <w:color w:val="740000"/>
          <w:sz w:val="28"/>
          <w:szCs w:val="28"/>
        </w:rPr>
        <w:t>MHR 870</w:t>
      </w:r>
      <w:r w:rsidRPr="006A5DEA">
        <w:rPr>
          <w:b/>
          <w:bCs/>
          <w:color w:val="740000"/>
          <w:sz w:val="28"/>
          <w:szCs w:val="28"/>
        </w:rPr>
        <w:t xml:space="preserve"> – Spring 20</w:t>
      </w:r>
      <w:r>
        <w:rPr>
          <w:b/>
          <w:bCs/>
          <w:color w:val="740000"/>
          <w:sz w:val="28"/>
          <w:szCs w:val="28"/>
        </w:rPr>
        <w:t>1</w:t>
      </w:r>
      <w:r w:rsidR="006C25D8">
        <w:rPr>
          <w:b/>
          <w:bCs/>
          <w:color w:val="740000"/>
          <w:sz w:val="28"/>
          <w:szCs w:val="28"/>
        </w:rPr>
        <w:t>4</w:t>
      </w:r>
    </w:p>
    <w:p w:rsidR="00441361" w:rsidRDefault="00441361" w:rsidP="00441361">
      <w:pPr>
        <w:spacing w:before="120"/>
      </w:pPr>
    </w:p>
    <w:p w:rsidR="00441361" w:rsidRDefault="00441361" w:rsidP="00E24BE3">
      <w:pPr>
        <w:spacing w:before="120" w:line="228" w:lineRule="auto"/>
      </w:pPr>
      <w:r>
        <w:t>Instructor:</w:t>
      </w:r>
      <w:r>
        <w:tab/>
        <w:t xml:space="preserve">   </w:t>
      </w:r>
      <w:hyperlink r:id="rId9" w:history="1">
        <w:r w:rsidRPr="006A5DEA">
          <w:rPr>
            <w:rStyle w:val="Hyperlink"/>
          </w:rPr>
          <w:t>Russ Coff</w:t>
        </w:r>
      </w:hyperlink>
    </w:p>
    <w:p w:rsidR="00441361" w:rsidRDefault="00441361" w:rsidP="00E24BE3">
      <w:pPr>
        <w:spacing w:line="228" w:lineRule="auto"/>
      </w:pPr>
      <w:r>
        <w:t>Email:</w:t>
      </w:r>
      <w:r>
        <w:tab/>
      </w:r>
      <w:r>
        <w:tab/>
        <w:t xml:space="preserve">   </w:t>
      </w:r>
      <w:hyperlink r:id="rId10" w:history="1">
        <w:r w:rsidRPr="00D4066A">
          <w:rPr>
            <w:rStyle w:val="Hyperlink"/>
          </w:rPr>
          <w:t>RCoff@bus.wisc.edu</w:t>
        </w:r>
      </w:hyperlink>
    </w:p>
    <w:p w:rsidR="00E24BE3" w:rsidRDefault="00E24BE3" w:rsidP="00E24BE3">
      <w:pPr>
        <w:spacing w:line="228" w:lineRule="auto"/>
      </w:pPr>
      <w:r>
        <w:t>Class time:</w:t>
      </w:r>
      <w:r>
        <w:tab/>
        <w:t xml:space="preserve">   W </w:t>
      </w:r>
      <w:r w:rsidR="006C25D8">
        <w:t>1</w:t>
      </w:r>
      <w:r>
        <w:t>:30-</w:t>
      </w:r>
      <w:r w:rsidR="006C25D8">
        <w:t>4:30</w:t>
      </w:r>
      <w:r>
        <w:t>, room 4</w:t>
      </w:r>
      <w:r w:rsidR="006C25D8">
        <w:t>423</w:t>
      </w:r>
      <w:r>
        <w:t xml:space="preserve"> (</w:t>
      </w:r>
      <w:r w:rsidR="006C25D8">
        <w:t>Weinert Ctr</w:t>
      </w:r>
      <w:r>
        <w:t>)</w:t>
      </w:r>
    </w:p>
    <w:p w:rsidR="00441361" w:rsidRDefault="00441361" w:rsidP="00E24BE3">
      <w:pPr>
        <w:spacing w:line="228" w:lineRule="auto"/>
      </w:pPr>
      <w:r>
        <w:t>Phone:</w:t>
      </w:r>
      <w:r>
        <w:tab/>
      </w:r>
      <w:r>
        <w:tab/>
        <w:t xml:space="preserve">   (608) 263-6437</w:t>
      </w:r>
    </w:p>
    <w:p w:rsidR="00441361" w:rsidRDefault="00441361" w:rsidP="00E24BE3">
      <w:pPr>
        <w:numPr>
          <w:ilvl w:val="12"/>
          <w:numId w:val="0"/>
        </w:numPr>
        <w:spacing w:line="228" w:lineRule="auto"/>
        <w:rPr>
          <w:sz w:val="16"/>
          <w:szCs w:val="16"/>
        </w:rPr>
      </w:pPr>
      <w:r>
        <w:t xml:space="preserve">Office </w:t>
      </w:r>
      <w:proofErr w:type="spellStart"/>
      <w:r>
        <w:t>Hrs</w:t>
      </w:r>
      <w:proofErr w:type="spellEnd"/>
      <w:r>
        <w:t>:   by appointment</w:t>
      </w:r>
    </w:p>
    <w:p w:rsidR="00700201" w:rsidRDefault="00700201" w:rsidP="00DB5321">
      <w:pPr>
        <w:numPr>
          <w:ilvl w:val="12"/>
          <w:numId w:val="0"/>
        </w:numPr>
        <w:jc w:val="right"/>
        <w:rPr>
          <w:sz w:val="16"/>
          <w:szCs w:val="16"/>
        </w:rPr>
      </w:pPr>
    </w:p>
    <w:p w:rsidR="00441361" w:rsidRDefault="00441361" w:rsidP="00DB5321">
      <w:pPr>
        <w:numPr>
          <w:ilvl w:val="12"/>
          <w:numId w:val="0"/>
        </w:numPr>
        <w:jc w:val="right"/>
        <w:rPr>
          <w:sz w:val="16"/>
          <w:szCs w:val="16"/>
        </w:rPr>
      </w:pPr>
    </w:p>
    <w:p w:rsidR="00700201" w:rsidRPr="00AD7CA9" w:rsidRDefault="00700201" w:rsidP="00DB5321">
      <w:pPr>
        <w:pStyle w:val="Heading4"/>
        <w:spacing w:after="120"/>
        <w:rPr>
          <w:sz w:val="24"/>
          <w:szCs w:val="24"/>
        </w:rPr>
      </w:pPr>
      <w:r w:rsidRPr="00AD7CA9">
        <w:rPr>
          <w:sz w:val="24"/>
          <w:szCs w:val="24"/>
        </w:rPr>
        <w:t>Course Overview and Objectives</w:t>
      </w:r>
    </w:p>
    <w:p w:rsidR="00700201" w:rsidRDefault="000A3568" w:rsidP="00DB5321">
      <w:pPr>
        <w:pStyle w:val="BodyTextIndent"/>
        <w:spacing w:line="240" w:lineRule="auto"/>
        <w:ind w:firstLine="360"/>
        <w:jc w:val="both"/>
        <w:rPr>
          <w:sz w:val="24"/>
          <w:szCs w:val="24"/>
        </w:rPr>
      </w:pPr>
      <w:r w:rsidRPr="000A3568">
        <w:rPr>
          <w:sz w:val="24"/>
          <w:szCs w:val="24"/>
        </w:rPr>
        <w:t xml:space="preserve">This doctoral level </w:t>
      </w:r>
      <w:r w:rsidR="00D134CE">
        <w:rPr>
          <w:sz w:val="24"/>
          <w:szCs w:val="24"/>
        </w:rPr>
        <w:t xml:space="preserve">strategy </w:t>
      </w:r>
      <w:r w:rsidRPr="000A3568">
        <w:rPr>
          <w:sz w:val="24"/>
          <w:szCs w:val="24"/>
        </w:rPr>
        <w:t xml:space="preserve">seminar </w:t>
      </w:r>
      <w:r>
        <w:rPr>
          <w:sz w:val="24"/>
          <w:szCs w:val="24"/>
        </w:rPr>
        <w:t>invites students to explore drivers of performance heterogeneity among firms</w:t>
      </w:r>
      <w:r w:rsidRPr="000A3568">
        <w:rPr>
          <w:sz w:val="24"/>
          <w:szCs w:val="24"/>
        </w:rPr>
        <w:t>.</w:t>
      </w:r>
      <w:r>
        <w:rPr>
          <w:sz w:val="24"/>
          <w:szCs w:val="24"/>
        </w:rPr>
        <w:t xml:space="preserve"> Why do some firms out-perform others? </w:t>
      </w:r>
      <w:r w:rsidR="00BA3AD4">
        <w:rPr>
          <w:sz w:val="24"/>
          <w:szCs w:val="24"/>
        </w:rPr>
        <w:t>The topic is integrative in that the answer draws on theory from economics</w:t>
      </w:r>
      <w:r w:rsidR="00A9325E">
        <w:rPr>
          <w:sz w:val="24"/>
          <w:szCs w:val="24"/>
        </w:rPr>
        <w:t>,</w:t>
      </w:r>
      <w:r w:rsidR="00BA3AD4">
        <w:rPr>
          <w:sz w:val="24"/>
          <w:szCs w:val="24"/>
        </w:rPr>
        <w:t xml:space="preserve"> sociology</w:t>
      </w:r>
      <w:r w:rsidR="00A9325E">
        <w:rPr>
          <w:sz w:val="24"/>
          <w:szCs w:val="24"/>
        </w:rPr>
        <w:t>, and even psychology</w:t>
      </w:r>
      <w:r w:rsidR="00BA3AD4">
        <w:rPr>
          <w:sz w:val="24"/>
          <w:szCs w:val="24"/>
        </w:rPr>
        <w:t xml:space="preserve"> as well as </w:t>
      </w:r>
      <w:r w:rsidR="00A9325E">
        <w:rPr>
          <w:sz w:val="24"/>
          <w:szCs w:val="24"/>
        </w:rPr>
        <w:t>management and organizational theory that is interdisciplinary</w:t>
      </w:r>
      <w:r w:rsidR="00BA3AD4">
        <w:rPr>
          <w:sz w:val="24"/>
          <w:szCs w:val="24"/>
        </w:rPr>
        <w:t>.</w:t>
      </w:r>
      <w:r w:rsidR="00A9325E">
        <w:rPr>
          <w:sz w:val="24"/>
          <w:szCs w:val="24"/>
        </w:rPr>
        <w:t xml:space="preserve"> </w:t>
      </w:r>
      <w:r>
        <w:rPr>
          <w:sz w:val="24"/>
          <w:szCs w:val="24"/>
        </w:rPr>
        <w:t>In studying this topic, we will also focus on the process of conducting management research. What is the anatomy of a scholarly contribution and how does one conduct research in this field?</w:t>
      </w:r>
    </w:p>
    <w:p w:rsidR="00700201" w:rsidRDefault="00700201" w:rsidP="00DB5321">
      <w:pPr>
        <w:pStyle w:val="BodyTextIndent"/>
        <w:spacing w:line="240" w:lineRule="auto"/>
        <w:jc w:val="both"/>
        <w:rPr>
          <w:b/>
          <w:bCs/>
          <w:sz w:val="24"/>
          <w:szCs w:val="24"/>
        </w:rPr>
      </w:pPr>
      <w:r>
        <w:rPr>
          <w:b/>
          <w:bCs/>
          <w:sz w:val="24"/>
          <w:szCs w:val="24"/>
        </w:rPr>
        <w:t>Learning Objectives</w:t>
      </w:r>
    </w:p>
    <w:p w:rsidR="00700201" w:rsidRDefault="00BA3AD4" w:rsidP="00DB5321">
      <w:pPr>
        <w:pStyle w:val="BodyTextIndent"/>
        <w:spacing w:line="240" w:lineRule="auto"/>
        <w:ind w:firstLine="360"/>
        <w:jc w:val="both"/>
        <w:rPr>
          <w:sz w:val="24"/>
          <w:szCs w:val="24"/>
        </w:rPr>
      </w:pPr>
      <w:r>
        <w:rPr>
          <w:sz w:val="24"/>
          <w:szCs w:val="24"/>
        </w:rPr>
        <w:t xml:space="preserve">The </w:t>
      </w:r>
      <w:r w:rsidR="00700201">
        <w:rPr>
          <w:sz w:val="24"/>
          <w:szCs w:val="24"/>
        </w:rPr>
        <w:t xml:space="preserve">primary </w:t>
      </w:r>
      <w:r>
        <w:rPr>
          <w:sz w:val="24"/>
          <w:szCs w:val="24"/>
        </w:rPr>
        <w:t xml:space="preserve">overarching </w:t>
      </w:r>
      <w:r w:rsidR="00700201">
        <w:rPr>
          <w:sz w:val="24"/>
          <w:szCs w:val="24"/>
        </w:rPr>
        <w:t xml:space="preserve">goal is to </w:t>
      </w:r>
      <w:r>
        <w:rPr>
          <w:sz w:val="24"/>
          <w:szCs w:val="24"/>
        </w:rPr>
        <w:t xml:space="preserve">help doctoral students become independent scholars who are knowledgeable in the field of strategic management. </w:t>
      </w:r>
      <w:r w:rsidR="00E24BE3">
        <w:rPr>
          <w:sz w:val="24"/>
          <w:szCs w:val="24"/>
        </w:rPr>
        <w:t>S</w:t>
      </w:r>
      <w:r w:rsidR="003039D5">
        <w:rPr>
          <w:sz w:val="24"/>
          <w:szCs w:val="24"/>
        </w:rPr>
        <w:t xml:space="preserve">pecifically, </w:t>
      </w:r>
      <w:r w:rsidR="00700201">
        <w:rPr>
          <w:sz w:val="24"/>
          <w:szCs w:val="24"/>
        </w:rPr>
        <w:t>students will be able to:</w:t>
      </w:r>
    </w:p>
    <w:p w:rsidR="00700201" w:rsidRDefault="003039D5" w:rsidP="00DB5321">
      <w:pPr>
        <w:pStyle w:val="BodyTextIndent"/>
        <w:numPr>
          <w:ilvl w:val="0"/>
          <w:numId w:val="3"/>
        </w:numPr>
        <w:tabs>
          <w:tab w:val="clear" w:pos="720"/>
        </w:tabs>
        <w:spacing w:after="60" w:line="240" w:lineRule="auto"/>
        <w:ind w:right="360"/>
        <w:jc w:val="both"/>
        <w:rPr>
          <w:sz w:val="24"/>
          <w:szCs w:val="24"/>
        </w:rPr>
      </w:pPr>
      <w:r>
        <w:rPr>
          <w:sz w:val="24"/>
          <w:szCs w:val="24"/>
        </w:rPr>
        <w:t xml:space="preserve">Develop an understanding of the concepts, theory, </w:t>
      </w:r>
      <w:r w:rsidR="00097709">
        <w:rPr>
          <w:sz w:val="24"/>
          <w:szCs w:val="24"/>
        </w:rPr>
        <w:t xml:space="preserve">and </w:t>
      </w:r>
      <w:r>
        <w:rPr>
          <w:sz w:val="24"/>
          <w:szCs w:val="24"/>
        </w:rPr>
        <w:t>research in strategic management</w:t>
      </w:r>
      <w:r w:rsidR="00700201">
        <w:rPr>
          <w:sz w:val="24"/>
          <w:szCs w:val="24"/>
        </w:rPr>
        <w:t>;</w:t>
      </w:r>
    </w:p>
    <w:p w:rsidR="00700201" w:rsidRDefault="003039D5" w:rsidP="00DB5321">
      <w:pPr>
        <w:pStyle w:val="BodyTextIndent"/>
        <w:numPr>
          <w:ilvl w:val="0"/>
          <w:numId w:val="3"/>
        </w:numPr>
        <w:tabs>
          <w:tab w:val="clear" w:pos="720"/>
        </w:tabs>
        <w:spacing w:after="60" w:line="240" w:lineRule="auto"/>
        <w:ind w:right="360"/>
        <w:jc w:val="both"/>
        <w:rPr>
          <w:sz w:val="24"/>
          <w:szCs w:val="24"/>
        </w:rPr>
      </w:pPr>
      <w:r>
        <w:rPr>
          <w:sz w:val="24"/>
          <w:szCs w:val="24"/>
        </w:rPr>
        <w:t>Summarize, integrate, and evaluate and research in strategic management</w:t>
      </w:r>
      <w:r w:rsidR="00700201">
        <w:rPr>
          <w:sz w:val="24"/>
          <w:szCs w:val="24"/>
        </w:rPr>
        <w:t>;</w:t>
      </w:r>
    </w:p>
    <w:p w:rsidR="00700201" w:rsidRDefault="003039D5" w:rsidP="00DB5321">
      <w:pPr>
        <w:pStyle w:val="BodyTextIndent"/>
        <w:numPr>
          <w:ilvl w:val="0"/>
          <w:numId w:val="3"/>
        </w:numPr>
        <w:tabs>
          <w:tab w:val="clear" w:pos="720"/>
        </w:tabs>
        <w:spacing w:after="60" w:line="240" w:lineRule="auto"/>
        <w:ind w:right="360"/>
        <w:jc w:val="both"/>
        <w:rPr>
          <w:sz w:val="24"/>
          <w:szCs w:val="24"/>
        </w:rPr>
      </w:pPr>
      <w:r>
        <w:rPr>
          <w:sz w:val="24"/>
          <w:szCs w:val="24"/>
        </w:rPr>
        <w:t>Develop new ideas and/or approaches that advance this research literature and that might serve as starting points for publishable research papers</w:t>
      </w:r>
      <w:r w:rsidR="00700201">
        <w:rPr>
          <w:sz w:val="24"/>
          <w:szCs w:val="24"/>
        </w:rPr>
        <w:t>; and</w:t>
      </w:r>
    </w:p>
    <w:p w:rsidR="00700201" w:rsidRDefault="003039D5" w:rsidP="00DB5321">
      <w:pPr>
        <w:pStyle w:val="BodyTextIndent"/>
        <w:numPr>
          <w:ilvl w:val="0"/>
          <w:numId w:val="3"/>
        </w:numPr>
        <w:tabs>
          <w:tab w:val="clear" w:pos="720"/>
        </w:tabs>
        <w:spacing w:after="60" w:line="240" w:lineRule="auto"/>
        <w:ind w:right="360"/>
        <w:jc w:val="both"/>
        <w:rPr>
          <w:sz w:val="24"/>
          <w:szCs w:val="24"/>
        </w:rPr>
      </w:pPr>
      <w:r>
        <w:rPr>
          <w:sz w:val="24"/>
          <w:szCs w:val="24"/>
        </w:rPr>
        <w:t xml:space="preserve">Master research process skills </w:t>
      </w:r>
      <w:r w:rsidR="00AB4765">
        <w:rPr>
          <w:sz w:val="24"/>
          <w:szCs w:val="24"/>
        </w:rPr>
        <w:t xml:space="preserve">critical </w:t>
      </w:r>
      <w:r>
        <w:rPr>
          <w:sz w:val="24"/>
          <w:szCs w:val="24"/>
        </w:rPr>
        <w:t>to success in an academic career</w:t>
      </w:r>
      <w:r w:rsidR="00AB4765">
        <w:rPr>
          <w:sz w:val="24"/>
          <w:szCs w:val="24"/>
        </w:rPr>
        <w:t xml:space="preserve"> </w:t>
      </w:r>
      <w:r>
        <w:rPr>
          <w:sz w:val="24"/>
          <w:szCs w:val="24"/>
        </w:rPr>
        <w:t>such as the ability to think clearly</w:t>
      </w:r>
      <w:r w:rsidR="00AB4765">
        <w:rPr>
          <w:sz w:val="24"/>
          <w:szCs w:val="24"/>
        </w:rPr>
        <w:t xml:space="preserve"> and</w:t>
      </w:r>
      <w:r>
        <w:rPr>
          <w:sz w:val="24"/>
          <w:szCs w:val="24"/>
        </w:rPr>
        <w:t xml:space="preserve"> communicate effectively both orally and in written form</w:t>
      </w:r>
      <w:r w:rsidR="00700201">
        <w:rPr>
          <w:sz w:val="24"/>
          <w:szCs w:val="24"/>
        </w:rPr>
        <w:t>.</w:t>
      </w:r>
    </w:p>
    <w:p w:rsidR="00080FCB" w:rsidRDefault="00080FCB" w:rsidP="00DB5321">
      <w:pPr>
        <w:spacing w:after="120"/>
        <w:ind w:firstLine="360"/>
        <w:jc w:val="both"/>
      </w:pPr>
    </w:p>
    <w:p w:rsidR="00B955EB" w:rsidRPr="00B955EB" w:rsidRDefault="00204D5A" w:rsidP="00DB5321">
      <w:pPr>
        <w:pStyle w:val="BodyTextIndent"/>
        <w:spacing w:after="0" w:line="240" w:lineRule="auto"/>
        <w:jc w:val="center"/>
        <w:rPr>
          <w:b/>
          <w:bCs/>
          <w:sz w:val="24"/>
          <w:szCs w:val="24"/>
        </w:rPr>
      </w:pPr>
      <w:r>
        <w:rPr>
          <w:b/>
          <w:bCs/>
          <w:sz w:val="24"/>
          <w:szCs w:val="24"/>
        </w:rPr>
        <w:t xml:space="preserve">Seminar Format and </w:t>
      </w:r>
      <w:r w:rsidR="00B955EB" w:rsidRPr="00B955EB">
        <w:rPr>
          <w:b/>
          <w:bCs/>
          <w:sz w:val="24"/>
          <w:szCs w:val="24"/>
        </w:rPr>
        <w:t>Assignments</w:t>
      </w:r>
    </w:p>
    <w:tbl>
      <w:tblPr>
        <w:tblStyle w:val="TableGrid"/>
        <w:tblpPr w:leftFromText="115" w:rightFromText="115" w:vertAnchor="text" w:tblpXSpec="right" w:tblpY="721"/>
        <w:tblOverlap w:val="never"/>
        <w:tblW w:w="0" w:type="auto"/>
        <w:tblCellMar>
          <w:left w:w="29" w:type="dxa"/>
          <w:right w:w="29" w:type="dxa"/>
        </w:tblCellMar>
        <w:tblLook w:val="01E0" w:firstRow="1" w:lastRow="1" w:firstColumn="1" w:lastColumn="1" w:noHBand="0" w:noVBand="0"/>
      </w:tblPr>
      <w:tblGrid>
        <w:gridCol w:w="2376"/>
        <w:gridCol w:w="1440"/>
      </w:tblGrid>
      <w:tr w:rsidR="00204D5A" w:rsidRPr="00204D5A">
        <w:tc>
          <w:tcPr>
            <w:tcW w:w="2376" w:type="dxa"/>
            <w:tcBorders>
              <w:top w:val="single" w:sz="2" w:space="0" w:color="8A0000"/>
              <w:left w:val="single" w:sz="2" w:space="0" w:color="8A0000"/>
              <w:bottom w:val="single" w:sz="2" w:space="0" w:color="auto"/>
              <w:right w:val="single" w:sz="4" w:space="0" w:color="FFFFFF"/>
            </w:tcBorders>
            <w:shd w:val="clear" w:color="auto" w:fill="920000"/>
          </w:tcPr>
          <w:p w:rsidR="00204D5A" w:rsidRPr="00204D5A" w:rsidRDefault="00204D5A" w:rsidP="00DB5321">
            <w:pPr>
              <w:spacing w:before="20" w:after="40"/>
              <w:rPr>
                <w:b/>
                <w:color w:val="FFFFFF"/>
              </w:rPr>
            </w:pPr>
            <w:r w:rsidRPr="00204D5A">
              <w:rPr>
                <w:b/>
                <w:color w:val="FFFFFF"/>
              </w:rPr>
              <w:t>Component</w:t>
            </w:r>
          </w:p>
        </w:tc>
        <w:tc>
          <w:tcPr>
            <w:tcW w:w="1440" w:type="dxa"/>
            <w:tcBorders>
              <w:top w:val="single" w:sz="2" w:space="0" w:color="8A0000"/>
              <w:left w:val="single" w:sz="4" w:space="0" w:color="FFFFFF"/>
              <w:bottom w:val="single" w:sz="2" w:space="0" w:color="auto"/>
              <w:right w:val="single" w:sz="2" w:space="0" w:color="8A0000"/>
            </w:tcBorders>
            <w:shd w:val="clear" w:color="auto" w:fill="920000"/>
          </w:tcPr>
          <w:p w:rsidR="00204D5A" w:rsidRPr="00204D5A" w:rsidRDefault="00204D5A" w:rsidP="00DB5321">
            <w:pPr>
              <w:spacing w:before="20" w:after="40"/>
              <w:jc w:val="center"/>
              <w:rPr>
                <w:b/>
                <w:color w:val="FFFFFF"/>
              </w:rPr>
            </w:pPr>
            <w:r w:rsidRPr="00204D5A">
              <w:rPr>
                <w:b/>
                <w:color w:val="FFFFFF"/>
              </w:rPr>
              <w:t>% of Grade</w:t>
            </w:r>
          </w:p>
        </w:tc>
      </w:tr>
      <w:tr w:rsidR="00204D5A">
        <w:tc>
          <w:tcPr>
            <w:tcW w:w="2376" w:type="dxa"/>
            <w:tcBorders>
              <w:top w:val="single" w:sz="2" w:space="0" w:color="auto"/>
              <w:left w:val="single" w:sz="2" w:space="0" w:color="8A0000"/>
              <w:bottom w:val="single" w:sz="2" w:space="0" w:color="C0C0C0"/>
              <w:right w:val="single" w:sz="2" w:space="0" w:color="C0C0C0"/>
            </w:tcBorders>
          </w:tcPr>
          <w:p w:rsidR="00204D5A" w:rsidRDefault="00204D5A" w:rsidP="00DB5321">
            <w:pPr>
              <w:spacing w:before="20" w:after="40"/>
            </w:pPr>
            <w:r>
              <w:t xml:space="preserve">Class preparation and participation </w:t>
            </w:r>
          </w:p>
        </w:tc>
        <w:tc>
          <w:tcPr>
            <w:tcW w:w="1440" w:type="dxa"/>
            <w:tcBorders>
              <w:top w:val="single" w:sz="2" w:space="0" w:color="auto"/>
              <w:left w:val="single" w:sz="2" w:space="0" w:color="C0C0C0"/>
              <w:bottom w:val="single" w:sz="2" w:space="0" w:color="C0C0C0"/>
              <w:right w:val="single" w:sz="2" w:space="0" w:color="8A0000"/>
            </w:tcBorders>
          </w:tcPr>
          <w:p w:rsidR="00204D5A" w:rsidRDefault="00DB5321" w:rsidP="00DB5321">
            <w:pPr>
              <w:spacing w:before="20" w:after="40"/>
              <w:jc w:val="center"/>
            </w:pPr>
            <w:r>
              <w:t>4</w:t>
            </w:r>
            <w:r w:rsidR="00204D5A">
              <w:t>0%</w:t>
            </w:r>
          </w:p>
        </w:tc>
      </w:tr>
      <w:tr w:rsidR="00204D5A">
        <w:tc>
          <w:tcPr>
            <w:tcW w:w="2376" w:type="dxa"/>
            <w:tcBorders>
              <w:top w:val="single" w:sz="2" w:space="0" w:color="C0C0C0"/>
              <w:left w:val="single" w:sz="2" w:space="0" w:color="8A0000"/>
              <w:bottom w:val="single" w:sz="2" w:space="0" w:color="C0C0C0"/>
              <w:right w:val="single" w:sz="2" w:space="0" w:color="C0C0C0"/>
            </w:tcBorders>
          </w:tcPr>
          <w:p w:rsidR="00204D5A" w:rsidRPr="00920096" w:rsidRDefault="00174E1F" w:rsidP="00DB5321">
            <w:pPr>
              <w:spacing w:before="20" w:after="40"/>
              <w:rPr>
                <w:lang w:val="pt-BR"/>
              </w:rPr>
            </w:pPr>
            <w:r w:rsidRPr="00920096">
              <w:rPr>
                <w:lang w:val="pt-BR"/>
              </w:rPr>
              <w:t xml:space="preserve">Pseudo </w:t>
            </w:r>
            <w:r w:rsidR="000B15AC" w:rsidRPr="00920096">
              <w:rPr>
                <w:lang w:val="pt-BR"/>
              </w:rPr>
              <w:t>c</w:t>
            </w:r>
            <w:r w:rsidR="00204D5A" w:rsidRPr="00920096">
              <w:rPr>
                <w:lang w:val="pt-BR"/>
              </w:rPr>
              <w:t>omp outline</w:t>
            </w:r>
            <w:r w:rsidRPr="00920096">
              <w:rPr>
                <w:lang w:val="pt-BR"/>
              </w:rPr>
              <w:t>s</w:t>
            </w:r>
          </w:p>
        </w:tc>
        <w:tc>
          <w:tcPr>
            <w:tcW w:w="1440" w:type="dxa"/>
            <w:tcBorders>
              <w:top w:val="single" w:sz="2" w:space="0" w:color="C0C0C0"/>
              <w:left w:val="single" w:sz="2" w:space="0" w:color="C0C0C0"/>
              <w:bottom w:val="single" w:sz="2" w:space="0" w:color="C0C0C0"/>
              <w:right w:val="single" w:sz="2" w:space="0" w:color="8A0000"/>
            </w:tcBorders>
          </w:tcPr>
          <w:p w:rsidR="00204D5A" w:rsidRDefault="000833B1" w:rsidP="00DB5321">
            <w:pPr>
              <w:spacing w:before="20" w:after="40"/>
              <w:jc w:val="center"/>
            </w:pPr>
            <w:r>
              <w:t>1</w:t>
            </w:r>
            <w:r w:rsidR="005F0473">
              <w:t>0</w:t>
            </w:r>
            <w:r w:rsidR="00204D5A">
              <w:t>%</w:t>
            </w:r>
          </w:p>
        </w:tc>
      </w:tr>
      <w:tr w:rsidR="00382A6A">
        <w:tc>
          <w:tcPr>
            <w:tcW w:w="2376" w:type="dxa"/>
            <w:tcBorders>
              <w:top w:val="single" w:sz="2" w:space="0" w:color="C0C0C0"/>
              <w:left w:val="single" w:sz="2" w:space="0" w:color="8A0000"/>
              <w:bottom w:val="single" w:sz="2" w:space="0" w:color="8A0000"/>
              <w:right w:val="single" w:sz="2" w:space="0" w:color="C0C0C0"/>
            </w:tcBorders>
          </w:tcPr>
          <w:p w:rsidR="00382A6A" w:rsidRDefault="00EF63D1" w:rsidP="00DB5321">
            <w:pPr>
              <w:spacing w:before="20" w:after="40"/>
            </w:pPr>
            <w:r>
              <w:t>R</w:t>
            </w:r>
            <w:r w:rsidR="00382A6A">
              <w:t xml:space="preserve">esearch </w:t>
            </w:r>
            <w:r>
              <w:t>“proposal”</w:t>
            </w:r>
          </w:p>
        </w:tc>
        <w:tc>
          <w:tcPr>
            <w:tcW w:w="1440" w:type="dxa"/>
            <w:tcBorders>
              <w:top w:val="single" w:sz="2" w:space="0" w:color="C0C0C0"/>
              <w:left w:val="single" w:sz="2" w:space="0" w:color="C0C0C0"/>
              <w:bottom w:val="single" w:sz="2" w:space="0" w:color="8A0000"/>
              <w:right w:val="single" w:sz="2" w:space="0" w:color="8A0000"/>
            </w:tcBorders>
          </w:tcPr>
          <w:p w:rsidR="00382A6A" w:rsidRDefault="005F0473" w:rsidP="00DB5321">
            <w:pPr>
              <w:spacing w:before="20" w:after="40"/>
              <w:jc w:val="center"/>
            </w:pPr>
            <w:r>
              <w:t>5</w:t>
            </w:r>
            <w:r w:rsidR="00382A6A">
              <w:t>0%</w:t>
            </w:r>
          </w:p>
        </w:tc>
      </w:tr>
    </w:tbl>
    <w:p w:rsidR="00B955EB" w:rsidRDefault="00B955EB" w:rsidP="00DB5321">
      <w:pPr>
        <w:spacing w:after="120"/>
        <w:ind w:firstLine="360"/>
        <w:jc w:val="both"/>
      </w:pPr>
      <w:r>
        <w:t xml:space="preserve">Like other seminars you have taken, the assignments are built around understanding the readings and generating new research directions. The grading falls into the </w:t>
      </w:r>
      <w:r w:rsidR="00204D5A">
        <w:t xml:space="preserve">four </w:t>
      </w:r>
      <w:r>
        <w:t>areas</w:t>
      </w:r>
      <w:r w:rsidR="00204D5A">
        <w:t xml:space="preserve"> reflected in the table to the right. Each is examined below.</w:t>
      </w:r>
    </w:p>
    <w:p w:rsidR="00AD7CA9" w:rsidRPr="00AD7CA9" w:rsidRDefault="00B955EB" w:rsidP="00DB5321">
      <w:pPr>
        <w:spacing w:after="120"/>
        <w:jc w:val="both"/>
        <w:rPr>
          <w:b/>
        </w:rPr>
      </w:pPr>
      <w:r w:rsidRPr="00AD7CA9">
        <w:rPr>
          <w:b/>
        </w:rPr>
        <w:t>Class preparation</w:t>
      </w:r>
      <w:r w:rsidR="00F573B4" w:rsidRPr="00AD7CA9">
        <w:rPr>
          <w:b/>
        </w:rPr>
        <w:t xml:space="preserve"> and participation </w:t>
      </w:r>
      <w:r w:rsidRPr="00AD7CA9">
        <w:rPr>
          <w:b/>
        </w:rPr>
        <w:t>(</w:t>
      </w:r>
      <w:r w:rsidR="00F573B4" w:rsidRPr="00AD7CA9">
        <w:rPr>
          <w:b/>
        </w:rPr>
        <w:t>30</w:t>
      </w:r>
      <w:r w:rsidRPr="00AD7CA9">
        <w:rPr>
          <w:b/>
        </w:rPr>
        <w:t>%)</w:t>
      </w:r>
    </w:p>
    <w:p w:rsidR="00C840A1" w:rsidRDefault="00F61A07" w:rsidP="00DB5321">
      <w:pPr>
        <w:spacing w:after="120"/>
        <w:ind w:firstLine="360"/>
        <w:jc w:val="both"/>
      </w:pPr>
      <w:r>
        <w:t xml:space="preserve">You are expected to be an active (and constructively critical) participant in </w:t>
      </w:r>
      <w:r w:rsidR="00AB4765">
        <w:t xml:space="preserve">all </w:t>
      </w:r>
      <w:r>
        <w:t xml:space="preserve">class sessions. Preparation before class is </w:t>
      </w:r>
      <w:r w:rsidR="00AB4765">
        <w:t>essential</w:t>
      </w:r>
      <w:r>
        <w:t>, and an important part of the evaluation of performance will be based on student preparedness and internalization of concepts as evidenced by in-class discussion.</w:t>
      </w:r>
      <w:r w:rsidR="00D134CE">
        <w:t xml:space="preserve"> </w:t>
      </w:r>
      <w:r w:rsidR="00C840A1">
        <w:t xml:space="preserve">This component of the grade has three key </w:t>
      </w:r>
      <w:r w:rsidR="00E24BE3">
        <w:t>elements</w:t>
      </w:r>
      <w:r w:rsidR="00C840A1">
        <w:t xml:space="preserve">: preparation </w:t>
      </w:r>
      <w:r w:rsidR="00E24BE3">
        <w:t xml:space="preserve">of reading assignments </w:t>
      </w:r>
      <w:r w:rsidR="00C840A1">
        <w:t>before class, participation in class discussion, and contributing by offering feedback to one of your classmates on his/her research proposal.</w:t>
      </w:r>
    </w:p>
    <w:p w:rsidR="00D134CE" w:rsidRPr="003201E2" w:rsidRDefault="00E24BE3" w:rsidP="00DB5321">
      <w:pPr>
        <w:spacing w:after="120"/>
        <w:ind w:firstLine="360"/>
        <w:jc w:val="both"/>
      </w:pPr>
      <w:proofErr w:type="gramStart"/>
      <w:r w:rsidRPr="00E24BE3">
        <w:rPr>
          <w:b/>
          <w:i/>
        </w:rPr>
        <w:t>Annotated bibliography of readings</w:t>
      </w:r>
      <w:r>
        <w:t>.</w:t>
      </w:r>
      <w:proofErr w:type="gramEnd"/>
      <w:r>
        <w:t xml:space="preserve"> </w:t>
      </w:r>
      <w:r w:rsidR="00186BF8">
        <w:t xml:space="preserve">Preparation includes developing and maintaining the annotated </w:t>
      </w:r>
      <w:r w:rsidR="00D134CE">
        <w:t xml:space="preserve">bibliography of key readings that you started in </w:t>
      </w:r>
      <w:r w:rsidR="00097709">
        <w:t>prior</w:t>
      </w:r>
      <w:r w:rsidR="00D134CE">
        <w:t xml:space="preserve"> seminars.</w:t>
      </w:r>
      <w:r w:rsidR="00097709">
        <w:t xml:space="preserve"> This will serve as a database to help you </w:t>
      </w:r>
      <w:r w:rsidR="00097709">
        <w:lastRenderedPageBreak/>
        <w:t>study for comprehensive exams as well as class. Each entry should be less than one page but generally more than a brief abstract. At minimum, it should include the paper’s main contribution in your own words. You may then go on to note interesting questions or methods to which you may refer later.</w:t>
      </w:r>
      <w:r w:rsidR="00186BF8">
        <w:t xml:space="preserve"> I will collect these each week. </w:t>
      </w:r>
      <w:r w:rsidR="003201E2">
        <w:t xml:space="preserve">I </w:t>
      </w:r>
      <w:proofErr w:type="gramStart"/>
      <w:r w:rsidR="003201E2">
        <w:t>don’t</w:t>
      </w:r>
      <w:proofErr w:type="gramEnd"/>
      <w:r w:rsidR="003201E2">
        <w:t xml:space="preserve"> expect that you will read all of the supplemental readings (marked with *). </w:t>
      </w:r>
      <w:r w:rsidR="003201E2" w:rsidRPr="003201E2">
        <w:t xml:space="preserve">However, if you decided to pursue the topic in your research, these are books </w:t>
      </w:r>
      <w:r w:rsidR="003201E2">
        <w:t xml:space="preserve">and articles </w:t>
      </w:r>
      <w:r w:rsidR="003201E2" w:rsidRPr="003201E2">
        <w:t>you should read on your own</w:t>
      </w:r>
      <w:r w:rsidR="003201E2">
        <w:t xml:space="preserve"> to get greater depth</w:t>
      </w:r>
      <w:r w:rsidR="003201E2" w:rsidRPr="003201E2">
        <w:t>.</w:t>
      </w:r>
    </w:p>
    <w:p w:rsidR="00F61A07" w:rsidRDefault="00C840A1" w:rsidP="00DB5321">
      <w:pPr>
        <w:spacing w:after="120"/>
        <w:ind w:firstLine="360"/>
        <w:jc w:val="both"/>
      </w:pPr>
      <w:proofErr w:type="gramStart"/>
      <w:r w:rsidRPr="00C840A1">
        <w:rPr>
          <w:b/>
          <w:i/>
        </w:rPr>
        <w:t>Participation in discussions</w:t>
      </w:r>
      <w:r>
        <w:t>.</w:t>
      </w:r>
      <w:proofErr w:type="gramEnd"/>
      <w:r>
        <w:t xml:space="preserve"> </w:t>
      </w:r>
      <w:r w:rsidR="00121E77">
        <w:t>Doctoral seminars are very small so the quality of the learning experience depends greatly on each person</w:t>
      </w:r>
      <w:r w:rsidR="00F61A07">
        <w:t xml:space="preserve">. </w:t>
      </w:r>
      <w:r w:rsidR="00121E77">
        <w:t>A student who sits back and listens (however intently) is likely to detract from others’ learning experience.</w:t>
      </w:r>
      <w:r w:rsidR="00D134CE">
        <w:t xml:space="preserve"> </w:t>
      </w:r>
      <w:r w:rsidR="00F61A07">
        <w:t>Your class contribution</w:t>
      </w:r>
      <w:r w:rsidR="00121E77">
        <w:t>s</w:t>
      </w:r>
      <w:r w:rsidR="00F61A07">
        <w:t xml:space="preserve"> should go </w:t>
      </w:r>
      <w:r w:rsidR="001533FE">
        <w:t xml:space="preserve">well </w:t>
      </w:r>
      <w:r w:rsidR="00F61A07">
        <w:t xml:space="preserve">beyond “I liked this reading” and “I didn’t like that one” (although these reactions are important). Try to </w:t>
      </w:r>
      <w:r w:rsidR="00121E77">
        <w:t>dig deeper and ask questions like</w:t>
      </w:r>
      <w:r w:rsidR="00F61A07">
        <w:t>:</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14"/>
        <w:gridCol w:w="4914"/>
      </w:tblGrid>
      <w:tr w:rsidR="001B3783">
        <w:tc>
          <w:tcPr>
            <w:tcW w:w="4914" w:type="dxa"/>
          </w:tcPr>
          <w:p w:rsidR="001B3783" w:rsidRPr="002F5387" w:rsidRDefault="001B3783" w:rsidP="00DB5321">
            <w:pPr>
              <w:keepNext/>
              <w:numPr>
                <w:ilvl w:val="0"/>
                <w:numId w:val="19"/>
              </w:numPr>
              <w:spacing w:after="60"/>
              <w:jc w:val="both"/>
              <w:rPr>
                <w:sz w:val="22"/>
                <w:szCs w:val="22"/>
              </w:rPr>
            </w:pPr>
            <w:r w:rsidRPr="002F5387">
              <w:rPr>
                <w:sz w:val="22"/>
                <w:szCs w:val="22"/>
              </w:rPr>
              <w:t>What is missing?</w:t>
            </w:r>
          </w:p>
          <w:p w:rsidR="001B3783" w:rsidRPr="002F5387" w:rsidRDefault="001B3783" w:rsidP="00DB5321">
            <w:pPr>
              <w:numPr>
                <w:ilvl w:val="0"/>
                <w:numId w:val="19"/>
              </w:numPr>
              <w:spacing w:after="60"/>
              <w:jc w:val="both"/>
              <w:rPr>
                <w:sz w:val="22"/>
                <w:szCs w:val="22"/>
              </w:rPr>
            </w:pPr>
            <w:r w:rsidRPr="002F5387">
              <w:rPr>
                <w:sz w:val="22"/>
                <w:szCs w:val="22"/>
              </w:rPr>
              <w:t xml:space="preserve">What relevant questions </w:t>
            </w:r>
            <w:proofErr w:type="gramStart"/>
            <w:r w:rsidRPr="002F5387">
              <w:rPr>
                <w:sz w:val="22"/>
                <w:szCs w:val="22"/>
              </w:rPr>
              <w:t>aren’t</w:t>
            </w:r>
            <w:proofErr w:type="gramEnd"/>
            <w:r w:rsidRPr="002F5387">
              <w:rPr>
                <w:sz w:val="22"/>
                <w:szCs w:val="22"/>
              </w:rPr>
              <w:t xml:space="preserve"> answered?</w:t>
            </w:r>
          </w:p>
          <w:p w:rsidR="001B3783" w:rsidRPr="002F5387" w:rsidRDefault="001B3783" w:rsidP="00DB5321">
            <w:pPr>
              <w:numPr>
                <w:ilvl w:val="0"/>
                <w:numId w:val="19"/>
              </w:numPr>
              <w:spacing w:after="60"/>
              <w:jc w:val="both"/>
              <w:rPr>
                <w:sz w:val="22"/>
                <w:szCs w:val="22"/>
              </w:rPr>
            </w:pPr>
            <w:r w:rsidRPr="002F5387">
              <w:rPr>
                <w:sz w:val="22"/>
                <w:szCs w:val="22"/>
              </w:rPr>
              <w:t xml:space="preserve">What are the </w:t>
            </w:r>
            <w:r w:rsidR="00BA65EF" w:rsidRPr="002F5387">
              <w:rPr>
                <w:sz w:val="22"/>
                <w:szCs w:val="22"/>
              </w:rPr>
              <w:t xml:space="preserve">article’s </w:t>
            </w:r>
            <w:r w:rsidR="000833B1" w:rsidRPr="002F5387">
              <w:rPr>
                <w:sz w:val="22"/>
                <w:szCs w:val="22"/>
              </w:rPr>
              <w:t xml:space="preserve">broader </w:t>
            </w:r>
            <w:r w:rsidRPr="002F5387">
              <w:rPr>
                <w:sz w:val="22"/>
                <w:szCs w:val="22"/>
              </w:rPr>
              <w:t>implications</w:t>
            </w:r>
            <w:r w:rsidR="000833B1" w:rsidRPr="002F5387">
              <w:rPr>
                <w:sz w:val="22"/>
                <w:szCs w:val="22"/>
              </w:rPr>
              <w:t>?</w:t>
            </w:r>
          </w:p>
          <w:p w:rsidR="001B3783" w:rsidRDefault="001B3783" w:rsidP="00DB5321">
            <w:pPr>
              <w:numPr>
                <w:ilvl w:val="0"/>
                <w:numId w:val="19"/>
              </w:numPr>
              <w:tabs>
                <w:tab w:val="clear" w:pos="360"/>
              </w:tabs>
              <w:spacing w:after="60"/>
              <w:jc w:val="both"/>
              <w:rPr>
                <w:sz w:val="22"/>
                <w:szCs w:val="22"/>
              </w:rPr>
            </w:pPr>
            <w:r w:rsidRPr="002F5387">
              <w:rPr>
                <w:sz w:val="22"/>
                <w:szCs w:val="22"/>
              </w:rPr>
              <w:t xml:space="preserve">What assumptions does this perspective make about people? </w:t>
            </w:r>
            <w:proofErr w:type="gramStart"/>
            <w:r w:rsidR="00121E77" w:rsidRPr="002F5387">
              <w:rPr>
                <w:sz w:val="22"/>
                <w:szCs w:val="22"/>
              </w:rPr>
              <w:t>F</w:t>
            </w:r>
            <w:r w:rsidRPr="002F5387">
              <w:rPr>
                <w:sz w:val="22"/>
                <w:szCs w:val="22"/>
              </w:rPr>
              <w:t>irms?</w:t>
            </w:r>
            <w:proofErr w:type="gramEnd"/>
            <w:r w:rsidRPr="002F5387">
              <w:rPr>
                <w:sz w:val="22"/>
                <w:szCs w:val="22"/>
              </w:rPr>
              <w:t xml:space="preserve"> </w:t>
            </w:r>
            <w:proofErr w:type="gramStart"/>
            <w:r w:rsidR="00121E77" w:rsidRPr="002F5387">
              <w:rPr>
                <w:sz w:val="22"/>
                <w:szCs w:val="22"/>
              </w:rPr>
              <w:t>M</w:t>
            </w:r>
            <w:r w:rsidRPr="002F5387">
              <w:rPr>
                <w:sz w:val="22"/>
                <w:szCs w:val="22"/>
              </w:rPr>
              <w:t>arkets?</w:t>
            </w:r>
            <w:proofErr w:type="gramEnd"/>
          </w:p>
          <w:p w:rsidR="002F5387" w:rsidRPr="002F5387" w:rsidRDefault="002F5387" w:rsidP="00DB5321">
            <w:pPr>
              <w:spacing w:after="60"/>
              <w:ind w:left="360"/>
              <w:jc w:val="both"/>
              <w:rPr>
                <w:sz w:val="22"/>
                <w:szCs w:val="22"/>
              </w:rPr>
            </w:pPr>
          </w:p>
        </w:tc>
        <w:tc>
          <w:tcPr>
            <w:tcW w:w="4914" w:type="dxa"/>
          </w:tcPr>
          <w:p w:rsidR="001B3783" w:rsidRPr="002F5387" w:rsidRDefault="001B3783" w:rsidP="00DB5321">
            <w:pPr>
              <w:numPr>
                <w:ilvl w:val="0"/>
                <w:numId w:val="19"/>
              </w:numPr>
              <w:spacing w:after="60"/>
              <w:jc w:val="both"/>
              <w:rPr>
                <w:sz w:val="22"/>
                <w:szCs w:val="22"/>
              </w:rPr>
            </w:pPr>
            <w:r w:rsidRPr="002F5387">
              <w:rPr>
                <w:sz w:val="22"/>
                <w:szCs w:val="22"/>
              </w:rPr>
              <w:t>How tenable are those assumptions?</w:t>
            </w:r>
          </w:p>
          <w:p w:rsidR="000833B1" w:rsidRPr="002F5387" w:rsidRDefault="001B3783" w:rsidP="00DB5321">
            <w:pPr>
              <w:keepLines/>
              <w:numPr>
                <w:ilvl w:val="0"/>
                <w:numId w:val="12"/>
              </w:numPr>
              <w:spacing w:after="60"/>
              <w:rPr>
                <w:sz w:val="22"/>
                <w:szCs w:val="22"/>
              </w:rPr>
            </w:pPr>
            <w:r w:rsidRPr="002F5387">
              <w:rPr>
                <w:sz w:val="22"/>
                <w:szCs w:val="22"/>
              </w:rPr>
              <w:t xml:space="preserve">You might also want to compare and contrast the articles on the questions above: How </w:t>
            </w:r>
            <w:r w:rsidR="000833B1" w:rsidRPr="002F5387">
              <w:rPr>
                <w:sz w:val="22"/>
                <w:szCs w:val="22"/>
              </w:rPr>
              <w:t xml:space="preserve">are these </w:t>
            </w:r>
            <w:r w:rsidRPr="002F5387">
              <w:rPr>
                <w:sz w:val="22"/>
                <w:szCs w:val="22"/>
              </w:rPr>
              <w:t xml:space="preserve">articles </w:t>
            </w:r>
            <w:r w:rsidR="000833B1" w:rsidRPr="002F5387">
              <w:rPr>
                <w:sz w:val="22"/>
                <w:szCs w:val="22"/>
              </w:rPr>
              <w:t xml:space="preserve">similar or </w:t>
            </w:r>
            <w:r w:rsidRPr="002F5387">
              <w:rPr>
                <w:sz w:val="22"/>
                <w:szCs w:val="22"/>
              </w:rPr>
              <w:t>differ</w:t>
            </w:r>
            <w:r w:rsidR="000833B1" w:rsidRPr="002F5387">
              <w:rPr>
                <w:sz w:val="22"/>
                <w:szCs w:val="22"/>
              </w:rPr>
              <w:t>ent</w:t>
            </w:r>
            <w:r w:rsidRPr="002F5387">
              <w:rPr>
                <w:sz w:val="22"/>
                <w:szCs w:val="22"/>
              </w:rPr>
              <w:t>?</w:t>
            </w:r>
          </w:p>
          <w:p w:rsidR="001B3783" w:rsidRPr="002F5387" w:rsidRDefault="001B3783" w:rsidP="00DB5321">
            <w:pPr>
              <w:keepLines/>
              <w:numPr>
                <w:ilvl w:val="0"/>
                <w:numId w:val="12"/>
              </w:numPr>
              <w:spacing w:after="60"/>
              <w:rPr>
                <w:sz w:val="22"/>
                <w:szCs w:val="22"/>
              </w:rPr>
            </w:pPr>
            <w:r w:rsidRPr="002F5387">
              <w:rPr>
                <w:sz w:val="22"/>
                <w:szCs w:val="22"/>
              </w:rPr>
              <w:t xml:space="preserve">What studies should be done to develop </w:t>
            </w:r>
            <w:r w:rsidR="000833B1" w:rsidRPr="002F5387">
              <w:rPr>
                <w:sz w:val="22"/>
                <w:szCs w:val="22"/>
              </w:rPr>
              <w:t xml:space="preserve">theory </w:t>
            </w:r>
            <w:r w:rsidRPr="002F5387">
              <w:rPr>
                <w:sz w:val="22"/>
                <w:szCs w:val="22"/>
              </w:rPr>
              <w:t>in the area under discussion?</w:t>
            </w:r>
          </w:p>
        </w:tc>
      </w:tr>
    </w:tbl>
    <w:p w:rsidR="00C4614D" w:rsidRPr="00C4614D" w:rsidRDefault="00C4614D" w:rsidP="00DB5321">
      <w:pPr>
        <w:spacing w:after="120"/>
        <w:ind w:firstLine="360"/>
        <w:jc w:val="both"/>
      </w:pPr>
      <w:r>
        <w:t xml:space="preserve">Discussion “followership” will be critical. While the leader will prepare an overview, participants will prepare to discuss at least one of the assigned readings. Each seeks to contribute to theory and empirically test the predictions offered. </w:t>
      </w:r>
      <w:r w:rsidR="00323838">
        <w:t xml:space="preserve">Participants </w:t>
      </w:r>
      <w:r>
        <w:t>should be prepared to discuss all aspects of the theoretical and methodological contribution.</w:t>
      </w:r>
    </w:p>
    <w:p w:rsidR="00C744CF" w:rsidRDefault="00C744CF" w:rsidP="00DB5321">
      <w:pPr>
        <w:spacing w:after="120"/>
        <w:ind w:firstLine="360"/>
        <w:jc w:val="both"/>
      </w:pPr>
      <w:r w:rsidRPr="00E24BE3">
        <w:rPr>
          <w:b/>
          <w:i/>
        </w:rPr>
        <w:t>Review of classmate’s term project</w:t>
      </w:r>
      <w:r w:rsidR="00E24BE3">
        <w:rPr>
          <w:b/>
        </w:rPr>
        <w:t xml:space="preserve">. </w:t>
      </w:r>
      <w:r>
        <w:t xml:space="preserve">Part of your class preparation will include providing feedback on a classmate’s paper. The fact that this will not be a blind review </w:t>
      </w:r>
      <w:r w:rsidR="00E24BE3">
        <w:t>process</w:t>
      </w:r>
      <w:r>
        <w:t xml:space="preserve"> should sensitize you to the need for constructive feedback. While the confidentiality of a blind review process gives the reviewer the freedom to provide frank, direct, and undiluted feedback without fear of negative consequences. Nevertheless, this confidentiality is not a license to be rude, insulting, or inappropriate. Rather, you should keep your criticisms constructive – i.e., focused on specific, concrete changes that could realistically improve the rough draft, taking into account all of the constraints on this term project assignment and on research projects in general. The peer review should be about 2 to 3 pages long.</w:t>
      </w:r>
    </w:p>
    <w:p w:rsidR="00C744CF" w:rsidRDefault="00C744CF" w:rsidP="00DB5321">
      <w:pPr>
        <w:spacing w:after="120"/>
        <w:ind w:firstLine="360"/>
        <w:jc w:val="both"/>
      </w:pPr>
      <w:r>
        <w:t>For further advice on review</w:t>
      </w:r>
      <w:r w:rsidR="002F5387">
        <w:t>ing</w:t>
      </w:r>
      <w:r>
        <w:t xml:space="preserve">, please see the Academy of Management Journal’s “Guidelines for Reviewers” </w:t>
      </w:r>
      <w:r w:rsidR="002F5387">
        <w:t xml:space="preserve">web </w:t>
      </w:r>
      <w:r>
        <w:t>page</w:t>
      </w:r>
      <w:r w:rsidR="002F5387">
        <w:t xml:space="preserve"> </w:t>
      </w:r>
      <w:proofErr w:type="gramStart"/>
      <w:r w:rsidR="002F5387">
        <w:t>at</w:t>
      </w:r>
      <w:r>
        <w:t>:</w:t>
      </w:r>
      <w:proofErr w:type="gramEnd"/>
      <w:r>
        <w:t xml:space="preserve"> </w:t>
      </w:r>
      <w:hyperlink r:id="rId11" w:history="1">
        <w:r w:rsidRPr="000D075E">
          <w:rPr>
            <w:rStyle w:val="Hyperlink"/>
          </w:rPr>
          <w:t>http://aom.pace.edu/amjnew/reviewer_guidelines.html</w:t>
        </w:r>
      </w:hyperlink>
      <w:r>
        <w:t>. You will receive the rough draft for you to review at class meeting #</w:t>
      </w:r>
      <w:r w:rsidR="000D2A5B">
        <w:t>11</w:t>
      </w:r>
      <w:r>
        <w:t>. Please submit two printed, stapled copies of your peer review at class meeting #</w:t>
      </w:r>
      <w:r w:rsidR="000D2A5B">
        <w:t>12</w:t>
      </w:r>
      <w:r>
        <w:t xml:space="preserve">. </w:t>
      </w:r>
    </w:p>
    <w:p w:rsidR="00AD7CA9" w:rsidRPr="00AD7CA9" w:rsidRDefault="00645C33" w:rsidP="00DB5321">
      <w:pPr>
        <w:keepNext/>
        <w:spacing w:after="120"/>
        <w:jc w:val="both"/>
        <w:rPr>
          <w:b/>
        </w:rPr>
      </w:pPr>
      <w:r w:rsidRPr="00AD7CA9">
        <w:rPr>
          <w:b/>
        </w:rPr>
        <w:t>“</w:t>
      </w:r>
      <w:r w:rsidR="0067234A">
        <w:rPr>
          <w:b/>
        </w:rPr>
        <w:t>Pseudo-</w:t>
      </w:r>
      <w:r w:rsidRPr="00AD7CA9">
        <w:rPr>
          <w:b/>
        </w:rPr>
        <w:t>Comp</w:t>
      </w:r>
      <w:r w:rsidR="0067234A">
        <w:rPr>
          <w:b/>
        </w:rPr>
        <w:t>”</w:t>
      </w:r>
      <w:r w:rsidRPr="00AD7CA9">
        <w:rPr>
          <w:b/>
        </w:rPr>
        <w:t xml:space="preserve"> question</w:t>
      </w:r>
      <w:r w:rsidR="00174E1F">
        <w:rPr>
          <w:b/>
        </w:rPr>
        <w:t xml:space="preserve"> outlines</w:t>
      </w:r>
      <w:r w:rsidRPr="00AD7CA9">
        <w:rPr>
          <w:b/>
        </w:rPr>
        <w:t xml:space="preserve"> (</w:t>
      </w:r>
      <w:r w:rsidR="001533FE" w:rsidRPr="00AD7CA9">
        <w:rPr>
          <w:b/>
        </w:rPr>
        <w:t>1</w:t>
      </w:r>
      <w:r w:rsidR="005F0473">
        <w:rPr>
          <w:b/>
        </w:rPr>
        <w:t>0</w:t>
      </w:r>
      <w:r w:rsidRPr="00AD7CA9">
        <w:rPr>
          <w:b/>
        </w:rPr>
        <w:t>%)</w:t>
      </w:r>
    </w:p>
    <w:p w:rsidR="00645C33" w:rsidRDefault="000833B1" w:rsidP="00DB5321">
      <w:pPr>
        <w:spacing w:after="120"/>
        <w:ind w:firstLine="360"/>
        <w:jc w:val="both"/>
      </w:pPr>
      <w:r>
        <w:t xml:space="preserve">I have included </w:t>
      </w:r>
      <w:r w:rsidR="00174E1F">
        <w:t>“</w:t>
      </w:r>
      <w:r w:rsidR="00186BF8">
        <w:t>pseudo-comp</w:t>
      </w:r>
      <w:r w:rsidR="00174E1F">
        <w:t>”</w:t>
      </w:r>
      <w:r w:rsidR="00186BF8">
        <w:t xml:space="preserve"> </w:t>
      </w:r>
      <w:r>
        <w:t>question</w:t>
      </w:r>
      <w:r w:rsidR="00186BF8">
        <w:t>s</w:t>
      </w:r>
      <w:r>
        <w:t xml:space="preserve"> </w:t>
      </w:r>
      <w:r w:rsidR="00186BF8">
        <w:t xml:space="preserve">on the syllabus </w:t>
      </w:r>
      <w:r w:rsidR="005F0473">
        <w:t xml:space="preserve">for each topic </w:t>
      </w:r>
      <w:r>
        <w:t xml:space="preserve">that force you to integrate the readings </w:t>
      </w:r>
      <w:r w:rsidR="00186BF8">
        <w:t xml:space="preserve">across </w:t>
      </w:r>
      <w:r>
        <w:t>session</w:t>
      </w:r>
      <w:r w:rsidR="00186BF8">
        <w:t>s</w:t>
      </w:r>
      <w:r w:rsidR="001C2168">
        <w:t xml:space="preserve"> or explore how one might use data to </w:t>
      </w:r>
      <w:r w:rsidR="00CC5569">
        <w:t>test theories</w:t>
      </w:r>
      <w:r>
        <w:t>.</w:t>
      </w:r>
      <w:r w:rsidR="001C2168">
        <w:t xml:space="preserve"> This involves preparing detailed </w:t>
      </w:r>
      <w:r w:rsidR="0067234A">
        <w:t xml:space="preserve">outlines to address </w:t>
      </w:r>
      <w:r w:rsidR="001C2168">
        <w:t xml:space="preserve">two </w:t>
      </w:r>
      <w:r w:rsidR="00186BF8">
        <w:t xml:space="preserve">of </w:t>
      </w:r>
      <w:r w:rsidR="0067234A">
        <w:t>these questions.</w:t>
      </w:r>
      <w:r>
        <w:t xml:space="preserve"> </w:t>
      </w:r>
      <w:r w:rsidR="00186BF8">
        <w:t>T</w:t>
      </w:r>
      <w:r>
        <w:t xml:space="preserve">hey </w:t>
      </w:r>
      <w:r w:rsidR="0067234A">
        <w:t xml:space="preserve">are “comp-like” in that they </w:t>
      </w:r>
      <w:r>
        <w:t xml:space="preserve">extend </w:t>
      </w:r>
      <w:r w:rsidR="00186BF8">
        <w:t xml:space="preserve">across sessions and often link to </w:t>
      </w:r>
      <w:r>
        <w:t>other areas of the literature</w:t>
      </w:r>
      <w:r w:rsidR="00D134CE">
        <w:t xml:space="preserve"> (and perhaps even other seminars you have taken)</w:t>
      </w:r>
      <w:r>
        <w:t xml:space="preserve">. </w:t>
      </w:r>
      <w:r w:rsidR="006A6AB9">
        <w:t xml:space="preserve">That is, most questions on comprehensive exams </w:t>
      </w:r>
      <w:r w:rsidR="00186BF8">
        <w:t xml:space="preserve">require you to integrate literature covered in multiple </w:t>
      </w:r>
      <w:r w:rsidR="006A6AB9">
        <w:t>research seminars.</w:t>
      </w:r>
      <w:r w:rsidR="001C2168">
        <w:t xml:space="preserve"> Rather than writing a complete answer to the question (≈15pgs), your task is </w:t>
      </w:r>
      <w:r>
        <w:t>to develop a</w:t>
      </w:r>
      <w:r w:rsidR="00297AFE">
        <w:t xml:space="preserve"> detailed</w:t>
      </w:r>
      <w:r>
        <w:t xml:space="preserve"> outline for how you would answer </w:t>
      </w:r>
      <w:r w:rsidR="001C2168">
        <w:t>it</w:t>
      </w:r>
      <w:r>
        <w:t>.</w:t>
      </w:r>
      <w:r w:rsidR="001533FE">
        <w:t xml:space="preserve"> </w:t>
      </w:r>
      <w:r w:rsidR="0067234A">
        <w:t xml:space="preserve">The outline should include cites (to assigned readings </w:t>
      </w:r>
      <w:r w:rsidR="006A6AB9">
        <w:t xml:space="preserve">and </w:t>
      </w:r>
      <w:r w:rsidR="0067234A">
        <w:t xml:space="preserve">other </w:t>
      </w:r>
      <w:r w:rsidR="006A6AB9">
        <w:t xml:space="preserve">relevant </w:t>
      </w:r>
      <w:r w:rsidR="0067234A">
        <w:t>sources) along with a few words to indicate why the citation fits in that point in your discussion/argument.</w:t>
      </w:r>
      <w:r w:rsidR="00DB5321">
        <w:t xml:space="preserve"> This assignment only applies for MHR students who are not dissertators.</w:t>
      </w:r>
    </w:p>
    <w:p w:rsidR="00AD7CA9" w:rsidRPr="00AD7CA9" w:rsidRDefault="00645C33" w:rsidP="00DB5321">
      <w:pPr>
        <w:spacing w:after="120"/>
        <w:jc w:val="both"/>
        <w:rPr>
          <w:b/>
        </w:rPr>
      </w:pPr>
      <w:r w:rsidRPr="00AD7CA9">
        <w:rPr>
          <w:b/>
        </w:rPr>
        <w:t>Original research project (</w:t>
      </w:r>
      <w:r w:rsidR="00C744CF">
        <w:rPr>
          <w:b/>
        </w:rPr>
        <w:t>5</w:t>
      </w:r>
      <w:r w:rsidR="00F573B4" w:rsidRPr="00AD7CA9">
        <w:rPr>
          <w:b/>
        </w:rPr>
        <w:t>0</w:t>
      </w:r>
      <w:r w:rsidRPr="00AD7CA9">
        <w:rPr>
          <w:b/>
        </w:rPr>
        <w:t>%)</w:t>
      </w:r>
    </w:p>
    <w:p w:rsidR="00CD3F6E" w:rsidRDefault="00CD3F6E" w:rsidP="00DB5321">
      <w:pPr>
        <w:spacing w:after="120"/>
        <w:ind w:firstLine="360"/>
        <w:jc w:val="both"/>
      </w:pPr>
      <w:r>
        <w:t xml:space="preserve">You are required to prepare </w:t>
      </w:r>
      <w:r w:rsidR="005F0473">
        <w:t>a 10</w:t>
      </w:r>
      <w:r>
        <w:t xml:space="preserve"> to </w:t>
      </w:r>
      <w:proofErr w:type="gramStart"/>
      <w:r w:rsidR="005F0473">
        <w:t>2</w:t>
      </w:r>
      <w:r>
        <w:t>0 page</w:t>
      </w:r>
      <w:proofErr w:type="gramEnd"/>
      <w:r>
        <w:t xml:space="preserve"> term project that is a </w:t>
      </w:r>
      <w:r w:rsidRPr="00AA1D8B">
        <w:rPr>
          <w:i/>
        </w:rPr>
        <w:t>proposal</w:t>
      </w:r>
      <w:r>
        <w:t xml:space="preserve"> for a research project</w:t>
      </w:r>
      <w:r w:rsidR="005F0473">
        <w:t xml:space="preserve">. If executed, this </w:t>
      </w:r>
      <w:r>
        <w:t>could become the basis of a publishable paper or dissertation.</w:t>
      </w:r>
      <w:r w:rsidR="00121E77">
        <w:t xml:space="preserve"> </w:t>
      </w:r>
      <w:r w:rsidR="00BA65EF">
        <w:t xml:space="preserve">It </w:t>
      </w:r>
      <w:r>
        <w:t>should be aimed at either adding new knowledge to the strateg</w:t>
      </w:r>
      <w:r w:rsidR="006A22D5">
        <w:t xml:space="preserve">y </w:t>
      </w:r>
      <w:r>
        <w:t xml:space="preserve">field or bringing a new perspective to </w:t>
      </w:r>
      <w:r w:rsidR="006A22D5">
        <w:t xml:space="preserve">existing </w:t>
      </w:r>
      <w:r>
        <w:t xml:space="preserve">findings. </w:t>
      </w:r>
      <w:r w:rsidR="00BA65EF">
        <w:t>E</w:t>
      </w:r>
      <w:r>
        <w:t xml:space="preserve">ither </w:t>
      </w:r>
      <w:r w:rsidR="00BA65EF">
        <w:lastRenderedPageBreak/>
        <w:t>way</w:t>
      </w:r>
      <w:r>
        <w:t>, it should be executed in a way that would be “interesting” in the sense of the Murray Davis “That’s Interesting” article.</w:t>
      </w:r>
    </w:p>
    <w:p w:rsidR="00CD3F6E" w:rsidRDefault="00121E77" w:rsidP="00DB5321">
      <w:pPr>
        <w:spacing w:after="120"/>
        <w:ind w:firstLine="360"/>
        <w:jc w:val="both"/>
      </w:pPr>
      <w:proofErr w:type="gramStart"/>
      <w:r w:rsidRPr="00A9325E">
        <w:rPr>
          <w:b/>
          <w:i/>
        </w:rPr>
        <w:t>Format</w:t>
      </w:r>
      <w:r>
        <w:t>.</w:t>
      </w:r>
      <w:proofErr w:type="gramEnd"/>
      <w:r>
        <w:t xml:space="preserve"> </w:t>
      </w:r>
      <w:r w:rsidR="00CD3F6E">
        <w:t xml:space="preserve">This research paper should adhere to the format and submission guidelines provided by the Academy of Management Journal (see </w:t>
      </w:r>
      <w:hyperlink r:id="rId12" w:history="1">
        <w:r w:rsidR="00C41EA0" w:rsidRPr="00BE667F">
          <w:rPr>
            <w:rStyle w:val="Hyperlink"/>
          </w:rPr>
          <w:t>http://aom.pace.edu/amjnew/style_guide.html</w:t>
        </w:r>
      </w:hyperlink>
      <w:r w:rsidR="00CD3F6E">
        <w:t xml:space="preserve"> for details), and should be organized roughly as follows:</w:t>
      </w:r>
    </w:p>
    <w:p w:rsidR="00CD3F6E" w:rsidRDefault="004F144E" w:rsidP="00DB5321">
      <w:pPr>
        <w:numPr>
          <w:ilvl w:val="0"/>
          <w:numId w:val="6"/>
        </w:numPr>
        <w:spacing w:after="120"/>
        <w:jc w:val="both"/>
      </w:pPr>
      <w:r>
        <w:t xml:space="preserve">Your </w:t>
      </w:r>
      <w:r w:rsidR="003201E2">
        <w:t>i</w:t>
      </w:r>
      <w:r w:rsidR="00CD3F6E">
        <w:t xml:space="preserve">ntroduction </w:t>
      </w:r>
      <w:r>
        <w:t xml:space="preserve">should identify </w:t>
      </w:r>
      <w:proofErr w:type="gramStart"/>
      <w:r w:rsidR="006A22D5">
        <w:t xml:space="preserve">the existing “conversation” you </w:t>
      </w:r>
      <w:r w:rsidR="003201E2">
        <w:t xml:space="preserve">are </w:t>
      </w:r>
      <w:r w:rsidR="006A22D5">
        <w:t>joining, what is missing from this conversation, and how you intend to fill that gap</w:t>
      </w:r>
      <w:proofErr w:type="gramEnd"/>
      <w:r w:rsidR="006A22D5">
        <w:t>.</w:t>
      </w:r>
      <w:r>
        <w:t xml:space="preserve"> If your first two pages </w:t>
      </w:r>
      <w:proofErr w:type="gramStart"/>
      <w:r>
        <w:t>don</w:t>
      </w:r>
      <w:r w:rsidR="003201E2">
        <w:t>’</w:t>
      </w:r>
      <w:r>
        <w:t>t</w:t>
      </w:r>
      <w:proofErr w:type="gramEnd"/>
      <w:r>
        <w:t xml:space="preserve"> clearly explain your point, and why it is important, most readers will lose interest –</w:t>
      </w:r>
      <w:r w:rsidR="003201E2">
        <w:t xml:space="preserve"> </w:t>
      </w:r>
      <w:r>
        <w:t>especially reviewers.</w:t>
      </w:r>
    </w:p>
    <w:p w:rsidR="00CD3F6E" w:rsidRDefault="00CD3F6E" w:rsidP="00DB5321">
      <w:pPr>
        <w:numPr>
          <w:ilvl w:val="0"/>
          <w:numId w:val="6"/>
        </w:numPr>
        <w:spacing w:after="120"/>
        <w:jc w:val="both"/>
      </w:pPr>
      <w:r>
        <w:t xml:space="preserve">A “Theory” section where you </w:t>
      </w:r>
      <w:r w:rsidR="006A22D5">
        <w:t>review the literature needed to put your contribution into focus</w:t>
      </w:r>
      <w:r w:rsidR="00AD7CA9">
        <w:t xml:space="preserve">. Then </w:t>
      </w:r>
      <w:r>
        <w:t xml:space="preserve">develop, explain, and justify your unique contribution. A complete theory would include three main </w:t>
      </w:r>
      <w:r w:rsidR="006A22D5">
        <w:t>elements</w:t>
      </w:r>
      <w:r>
        <w:t xml:space="preserve"> – what causes what, why and how, and under what conditions</w:t>
      </w:r>
      <w:r w:rsidR="006A22D5">
        <w:t xml:space="preserve">: </w:t>
      </w:r>
    </w:p>
    <w:p w:rsidR="00CD3F6E" w:rsidRDefault="00CD3F6E" w:rsidP="00DB5321">
      <w:pPr>
        <w:numPr>
          <w:ilvl w:val="1"/>
          <w:numId w:val="6"/>
        </w:numPr>
        <w:spacing w:after="120"/>
        <w:jc w:val="both"/>
      </w:pPr>
      <w:r>
        <w:t xml:space="preserve">What causes what? </w:t>
      </w:r>
      <w:proofErr w:type="gramStart"/>
      <w:r>
        <w:t>An empirically falsifiable prediction, with Independent and dependent variables that are clearly articulated and defined.</w:t>
      </w:r>
      <w:proofErr w:type="gramEnd"/>
    </w:p>
    <w:p w:rsidR="00CD3F6E" w:rsidRDefault="00CD3F6E" w:rsidP="00DB5321">
      <w:pPr>
        <w:numPr>
          <w:ilvl w:val="1"/>
          <w:numId w:val="6"/>
        </w:numPr>
        <w:spacing w:after="120"/>
        <w:jc w:val="both"/>
      </w:pPr>
      <w:proofErr w:type="gramStart"/>
      <w:r>
        <w:t>Why and how?</w:t>
      </w:r>
      <w:proofErr w:type="gramEnd"/>
      <w:r>
        <w:t xml:space="preserve"> A logical and internally-consistent causal mechanism, which provides a bridge or a process through which the assumptions and boundary conditions provided in part (c) below will lead naturally to the prediction provided in part (a) above.</w:t>
      </w:r>
    </w:p>
    <w:p w:rsidR="00CD3F6E" w:rsidRDefault="00CD3F6E" w:rsidP="00DB5321">
      <w:pPr>
        <w:numPr>
          <w:ilvl w:val="1"/>
          <w:numId w:val="6"/>
        </w:numPr>
        <w:spacing w:after="120"/>
        <w:jc w:val="both"/>
      </w:pPr>
      <w:proofErr w:type="gramStart"/>
      <w:r>
        <w:t>Under what conditions?</w:t>
      </w:r>
      <w:proofErr w:type="gramEnd"/>
      <w:r>
        <w:t xml:space="preserve"> A clear statement of the bare minimum set of assumptions and boundary conditions that must be fulfilled in order for the causal mechanism in part (b) above to apply, and in order for the prediction in part (a) above to be derived. (Imposing additional assumptions and boundary conditions beyond the bare minimum is viewed as undesirable, because it unnecessarily restricts the theory’s range of applicability.)</w:t>
      </w:r>
    </w:p>
    <w:p w:rsidR="00CD3F6E" w:rsidRDefault="001533FE" w:rsidP="00DB5321">
      <w:pPr>
        <w:numPr>
          <w:ilvl w:val="1"/>
          <w:numId w:val="6"/>
        </w:numPr>
        <w:spacing w:after="120"/>
        <w:jc w:val="both"/>
      </w:pPr>
      <w:r>
        <w:t>Carve out a</w:t>
      </w:r>
      <w:r w:rsidR="00850771">
        <w:t xml:space="preserve"> “bite-sized” contribution. </w:t>
      </w:r>
      <w:r>
        <w:t>B</w:t>
      </w:r>
      <w:r w:rsidR="00CD3F6E">
        <w:t xml:space="preserve">ecause it is nearly impossible to develop a complete, new, full-blown, paradigm-shifting theory in the space </w:t>
      </w:r>
      <w:r w:rsidR="005F0473">
        <w:t>you will have</w:t>
      </w:r>
      <w:r w:rsidR="00CD3F6E">
        <w:t>, you may prefer to aim for making a smaller “bite-sized” contribution to theory, such as:</w:t>
      </w:r>
    </w:p>
    <w:tbl>
      <w:tblPr>
        <w:tblStyle w:val="TableGrid"/>
        <w:tblW w:w="0" w:type="auto"/>
        <w:tblInd w:w="11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554"/>
        <w:gridCol w:w="4554"/>
      </w:tblGrid>
      <w:tr w:rsidR="00850771">
        <w:tc>
          <w:tcPr>
            <w:tcW w:w="4554" w:type="dxa"/>
          </w:tcPr>
          <w:p w:rsidR="00850771" w:rsidRPr="002F5387" w:rsidRDefault="00850771" w:rsidP="00C36EE7">
            <w:pPr>
              <w:keepLines/>
              <w:numPr>
                <w:ilvl w:val="0"/>
                <w:numId w:val="12"/>
              </w:numPr>
              <w:tabs>
                <w:tab w:val="clear" w:pos="360"/>
              </w:tabs>
              <w:spacing w:after="60" w:line="204" w:lineRule="auto"/>
              <w:rPr>
                <w:sz w:val="22"/>
                <w:szCs w:val="22"/>
              </w:rPr>
            </w:pPr>
            <w:r w:rsidRPr="002F5387">
              <w:rPr>
                <w:sz w:val="22"/>
                <w:szCs w:val="22"/>
              </w:rPr>
              <w:t xml:space="preserve">Articulating a </w:t>
            </w:r>
            <w:proofErr w:type="gramStart"/>
            <w:r w:rsidRPr="002F5387">
              <w:rPr>
                <w:sz w:val="22"/>
                <w:szCs w:val="22"/>
              </w:rPr>
              <w:t>theory’s</w:t>
            </w:r>
            <w:proofErr w:type="gramEnd"/>
            <w:r w:rsidRPr="002F5387">
              <w:rPr>
                <w:sz w:val="22"/>
                <w:szCs w:val="22"/>
              </w:rPr>
              <w:t xml:space="preserve"> hidden assumptions or boundary constraints.</w:t>
            </w:r>
          </w:p>
          <w:p w:rsidR="003671E0" w:rsidRPr="002F5387" w:rsidRDefault="003671E0" w:rsidP="00C36EE7">
            <w:pPr>
              <w:keepLines/>
              <w:numPr>
                <w:ilvl w:val="0"/>
                <w:numId w:val="12"/>
              </w:numPr>
              <w:tabs>
                <w:tab w:val="clear" w:pos="360"/>
              </w:tabs>
              <w:spacing w:after="60" w:line="204" w:lineRule="auto"/>
              <w:rPr>
                <w:sz w:val="22"/>
                <w:szCs w:val="22"/>
              </w:rPr>
            </w:pPr>
            <w:r w:rsidRPr="002F5387">
              <w:rPr>
                <w:sz w:val="22"/>
                <w:szCs w:val="22"/>
              </w:rPr>
              <w:t>Examining interesting special cases, where more and/or stronger predictions can be derived under ad</w:t>
            </w:r>
            <w:bookmarkStart w:id="0" w:name="_GoBack"/>
            <w:bookmarkEnd w:id="0"/>
            <w:r w:rsidRPr="002F5387">
              <w:rPr>
                <w:sz w:val="22"/>
                <w:szCs w:val="22"/>
              </w:rPr>
              <w:t>ditional assumptions or boundary constraints.</w:t>
            </w:r>
          </w:p>
          <w:p w:rsidR="00850771" w:rsidRPr="002F5387" w:rsidRDefault="00850771" w:rsidP="00C36EE7">
            <w:pPr>
              <w:keepLines/>
              <w:numPr>
                <w:ilvl w:val="0"/>
                <w:numId w:val="12"/>
              </w:numPr>
              <w:tabs>
                <w:tab w:val="clear" w:pos="360"/>
              </w:tabs>
              <w:spacing w:after="60" w:line="204" w:lineRule="auto"/>
              <w:rPr>
                <w:sz w:val="22"/>
                <w:szCs w:val="22"/>
              </w:rPr>
            </w:pPr>
            <w:proofErr w:type="gramStart"/>
            <w:r w:rsidRPr="002F5387">
              <w:rPr>
                <w:sz w:val="22"/>
                <w:szCs w:val="22"/>
              </w:rPr>
              <w:t>Finding inconsistencies within a theory.</w:t>
            </w:r>
            <w:proofErr w:type="gramEnd"/>
          </w:p>
          <w:p w:rsidR="00850771" w:rsidRPr="002F5387" w:rsidRDefault="00850771" w:rsidP="00C36EE7">
            <w:pPr>
              <w:keepLines/>
              <w:numPr>
                <w:ilvl w:val="0"/>
                <w:numId w:val="12"/>
              </w:numPr>
              <w:tabs>
                <w:tab w:val="clear" w:pos="360"/>
              </w:tabs>
              <w:spacing w:after="60" w:line="204" w:lineRule="auto"/>
              <w:rPr>
                <w:sz w:val="22"/>
                <w:szCs w:val="22"/>
              </w:rPr>
            </w:pPr>
            <w:r w:rsidRPr="002F5387">
              <w:rPr>
                <w:sz w:val="22"/>
                <w:szCs w:val="22"/>
              </w:rPr>
              <w:t>Articulating previously overlooked points of inconsistency between theories.</w:t>
            </w:r>
          </w:p>
          <w:p w:rsidR="00850771" w:rsidRPr="002F5387" w:rsidRDefault="00850771" w:rsidP="00C36EE7">
            <w:pPr>
              <w:keepLines/>
              <w:numPr>
                <w:ilvl w:val="0"/>
                <w:numId w:val="12"/>
              </w:numPr>
              <w:tabs>
                <w:tab w:val="clear" w:pos="360"/>
              </w:tabs>
              <w:spacing w:after="60" w:line="204" w:lineRule="auto"/>
              <w:rPr>
                <w:sz w:val="22"/>
                <w:szCs w:val="22"/>
              </w:rPr>
            </w:pPr>
            <w:proofErr w:type="gramStart"/>
            <w:r w:rsidRPr="002F5387">
              <w:rPr>
                <w:sz w:val="22"/>
                <w:szCs w:val="22"/>
              </w:rPr>
              <w:t>Introducing a new construct or variable.</w:t>
            </w:r>
            <w:proofErr w:type="gramEnd"/>
          </w:p>
          <w:p w:rsidR="00850771" w:rsidRPr="002F5387" w:rsidRDefault="00850771" w:rsidP="00C36EE7">
            <w:pPr>
              <w:keepLines/>
              <w:numPr>
                <w:ilvl w:val="0"/>
                <w:numId w:val="12"/>
              </w:numPr>
              <w:tabs>
                <w:tab w:val="clear" w:pos="360"/>
              </w:tabs>
              <w:spacing w:after="60" w:line="204" w:lineRule="auto"/>
              <w:rPr>
                <w:sz w:val="22"/>
                <w:szCs w:val="22"/>
              </w:rPr>
            </w:pPr>
            <w:proofErr w:type="gramStart"/>
            <w:r w:rsidRPr="002F5387">
              <w:rPr>
                <w:sz w:val="22"/>
                <w:szCs w:val="22"/>
              </w:rPr>
              <w:t>Questioning an existing conceptual construct or variable.</w:t>
            </w:r>
            <w:proofErr w:type="gramEnd"/>
          </w:p>
        </w:tc>
        <w:tc>
          <w:tcPr>
            <w:tcW w:w="4554" w:type="dxa"/>
          </w:tcPr>
          <w:p w:rsidR="003671E0" w:rsidRPr="002F5387" w:rsidRDefault="003671E0" w:rsidP="00C36EE7">
            <w:pPr>
              <w:keepLines/>
              <w:numPr>
                <w:ilvl w:val="0"/>
                <w:numId w:val="12"/>
              </w:numPr>
              <w:tabs>
                <w:tab w:val="clear" w:pos="360"/>
              </w:tabs>
              <w:spacing w:after="60" w:line="204" w:lineRule="auto"/>
              <w:rPr>
                <w:sz w:val="22"/>
                <w:szCs w:val="22"/>
              </w:rPr>
            </w:pPr>
            <w:proofErr w:type="gramStart"/>
            <w:r w:rsidRPr="002F5387">
              <w:rPr>
                <w:sz w:val="22"/>
                <w:szCs w:val="22"/>
              </w:rPr>
              <w:t>Deriving new predictions from an old theory (or theories).</w:t>
            </w:r>
            <w:proofErr w:type="gramEnd"/>
          </w:p>
          <w:p w:rsidR="00850771" w:rsidRPr="002F5387" w:rsidRDefault="00850771" w:rsidP="00C36EE7">
            <w:pPr>
              <w:keepLines/>
              <w:numPr>
                <w:ilvl w:val="0"/>
                <w:numId w:val="12"/>
              </w:numPr>
              <w:tabs>
                <w:tab w:val="clear" w:pos="360"/>
              </w:tabs>
              <w:spacing w:after="60" w:line="204" w:lineRule="auto"/>
              <w:rPr>
                <w:sz w:val="22"/>
                <w:szCs w:val="22"/>
              </w:rPr>
            </w:pPr>
            <w:r w:rsidRPr="002F5387">
              <w:rPr>
                <w:sz w:val="22"/>
                <w:szCs w:val="22"/>
              </w:rPr>
              <w:t xml:space="preserve">Synthesizing multiple theories, where the combined </w:t>
            </w:r>
            <w:proofErr w:type="gramStart"/>
            <w:r w:rsidRPr="002F5387">
              <w:rPr>
                <w:sz w:val="22"/>
                <w:szCs w:val="22"/>
              </w:rPr>
              <w:t>whole</w:t>
            </w:r>
            <w:proofErr w:type="gramEnd"/>
            <w:r w:rsidRPr="002F5387">
              <w:rPr>
                <w:sz w:val="22"/>
                <w:szCs w:val="22"/>
              </w:rPr>
              <w:t xml:space="preserve"> differs from the sum of the parts – i.e., interaction effects, where the combination of theories generates new and different predictions.</w:t>
            </w:r>
          </w:p>
          <w:p w:rsidR="00850771" w:rsidRPr="002F5387" w:rsidRDefault="00850771" w:rsidP="00C36EE7">
            <w:pPr>
              <w:keepLines/>
              <w:numPr>
                <w:ilvl w:val="0"/>
                <w:numId w:val="12"/>
              </w:numPr>
              <w:tabs>
                <w:tab w:val="clear" w:pos="360"/>
              </w:tabs>
              <w:spacing w:after="60" w:line="204" w:lineRule="auto"/>
              <w:rPr>
                <w:sz w:val="22"/>
                <w:szCs w:val="22"/>
              </w:rPr>
            </w:pPr>
            <w:proofErr w:type="gramStart"/>
            <w:r w:rsidRPr="002F5387">
              <w:rPr>
                <w:sz w:val="22"/>
                <w:szCs w:val="22"/>
              </w:rPr>
              <w:t>Extending a theory, by considering the consequences of relaxing restrictive assumptions or boundary constraints.</w:t>
            </w:r>
            <w:proofErr w:type="gramEnd"/>
          </w:p>
          <w:p w:rsidR="00850771" w:rsidRDefault="00850771" w:rsidP="00C36EE7">
            <w:pPr>
              <w:keepLines/>
              <w:numPr>
                <w:ilvl w:val="0"/>
                <w:numId w:val="12"/>
              </w:numPr>
              <w:spacing w:after="60" w:line="204" w:lineRule="auto"/>
              <w:rPr>
                <w:sz w:val="22"/>
                <w:szCs w:val="22"/>
              </w:rPr>
            </w:pPr>
            <w:proofErr w:type="gramStart"/>
            <w:r w:rsidRPr="002F5387">
              <w:rPr>
                <w:sz w:val="22"/>
                <w:szCs w:val="22"/>
              </w:rPr>
              <w:t>Importing theories, constructs, or variables across levels of analysis.</w:t>
            </w:r>
            <w:proofErr w:type="gramEnd"/>
          </w:p>
          <w:p w:rsidR="002F5387" w:rsidRPr="002F5387" w:rsidRDefault="002F5387" w:rsidP="00C36EE7">
            <w:pPr>
              <w:keepLines/>
              <w:spacing w:after="60" w:line="204" w:lineRule="auto"/>
              <w:ind w:left="360"/>
              <w:rPr>
                <w:sz w:val="22"/>
                <w:szCs w:val="22"/>
              </w:rPr>
            </w:pPr>
          </w:p>
        </w:tc>
      </w:tr>
    </w:tbl>
    <w:p w:rsidR="00CD3F6E" w:rsidRDefault="00CD3F6E" w:rsidP="00DB5321">
      <w:pPr>
        <w:numPr>
          <w:ilvl w:val="0"/>
          <w:numId w:val="6"/>
        </w:numPr>
        <w:spacing w:after="120"/>
        <w:jc w:val="both"/>
      </w:pPr>
      <w:r>
        <w:t xml:space="preserve">A “Methodology” section in which you describe a research design that would be appropriate to test your question or idea, using data that could realistically be collected, organized, and analyzed within a one year time horizon (taking into account the financial constraints, data-access constraints, and time constraints on a typical doctoral student). </w:t>
      </w:r>
      <w:proofErr w:type="gramStart"/>
      <w:r>
        <w:t>Although this section will most likely consider how and where you might collect data, it is nevertheless possible that the relevant data might be readily available (e.g., in public databases or in data sets already collected by other researchers), in which case you are strongly encouraged to go ahead and perform the actual data analysis and report the results in the paper, in a separate “Results” section.</w:t>
      </w:r>
      <w:proofErr w:type="gramEnd"/>
    </w:p>
    <w:p w:rsidR="00121E77" w:rsidRDefault="004F144E" w:rsidP="00DB5321">
      <w:pPr>
        <w:numPr>
          <w:ilvl w:val="0"/>
          <w:numId w:val="6"/>
        </w:numPr>
        <w:spacing w:after="120"/>
        <w:jc w:val="both"/>
      </w:pPr>
      <w:r>
        <w:t xml:space="preserve">Length: </w:t>
      </w:r>
      <w:r w:rsidRPr="004F144E">
        <w:t>Less is more</w:t>
      </w:r>
      <w:r w:rsidR="00AD7CA9">
        <w:t xml:space="preserve">. </w:t>
      </w:r>
      <w:r w:rsidR="00A9325E">
        <w:t xml:space="preserve">I have specified page limits that will push you to be very concise – this can be a special challenge. Accordingly, </w:t>
      </w:r>
      <w:r w:rsidR="00121E77">
        <w:t>you should heed the following words of wisdom from the “Notice to Contributors” printed in every issue of Administrative Science Quarterly:</w:t>
      </w:r>
    </w:p>
    <w:p w:rsidR="00121E77" w:rsidRDefault="00121E77" w:rsidP="00DB5321">
      <w:pPr>
        <w:keepLines/>
        <w:spacing w:after="120"/>
        <w:ind w:left="1080" w:right="360"/>
        <w:jc w:val="both"/>
      </w:pPr>
      <w:r>
        <w:lastRenderedPageBreak/>
        <w:t>“We are interested in compact presentations of theory and research, suspecting that very long manuscripts contain an unclear line of argument, multiple arguments, or no argument at all. Each manuscript should contain one key point, which the author should be able to state in one sentence. Digressions from one key point are common when authors cite more literature than is necessary to frame and justify an argument.”</w:t>
      </w:r>
    </w:p>
    <w:p w:rsidR="00CD3F6E" w:rsidRDefault="006A22D5" w:rsidP="00DB5321">
      <w:pPr>
        <w:spacing w:after="120"/>
        <w:ind w:firstLine="360"/>
        <w:jc w:val="both"/>
      </w:pPr>
      <w:proofErr w:type="gramStart"/>
      <w:r w:rsidRPr="00A9325E">
        <w:rPr>
          <w:b/>
          <w:i/>
        </w:rPr>
        <w:t>Schedule</w:t>
      </w:r>
      <w:r>
        <w:t>.</w:t>
      </w:r>
      <w:proofErr w:type="gramEnd"/>
      <w:r>
        <w:t xml:space="preserve"> You should </w:t>
      </w:r>
      <w:r w:rsidR="00CD3F6E">
        <w:t xml:space="preserve">start thinking about </w:t>
      </w:r>
      <w:r>
        <w:t xml:space="preserve">your </w:t>
      </w:r>
      <w:r w:rsidR="00CD3F6E">
        <w:t xml:space="preserve">topic early in the semester, and you </w:t>
      </w:r>
      <w:r>
        <w:t xml:space="preserve">should </w:t>
      </w:r>
      <w:r w:rsidR="00CD3F6E">
        <w:t xml:space="preserve">discuss your initial thoughts with me, so I can point you </w:t>
      </w:r>
      <w:r>
        <w:t xml:space="preserve">towards related </w:t>
      </w:r>
      <w:r w:rsidR="00CD3F6E">
        <w:t>work.</w:t>
      </w:r>
      <w:r>
        <w:t xml:space="preserve"> If your desired topic is covered late in the semester, you </w:t>
      </w:r>
      <w:r w:rsidR="003201E2">
        <w:t xml:space="preserve">will </w:t>
      </w:r>
      <w:r>
        <w:t>need to read ahead to get started. This term project will probably require you to do additional reading beyond the syllabus.</w:t>
      </w:r>
      <w:r w:rsidR="00CD3F6E">
        <w:t xml:space="preserve"> </w:t>
      </w:r>
      <w:r>
        <w:t>I</w:t>
      </w:r>
      <w:r w:rsidR="00CD3F6E">
        <w:t xml:space="preserve">n order to help you structure and pace your work, you </w:t>
      </w:r>
      <w:r w:rsidR="003201E2">
        <w:t xml:space="preserve">must </w:t>
      </w:r>
      <w:r w:rsidR="00CD3F6E">
        <w:t xml:space="preserve">submit intermediate work-in-progress products </w:t>
      </w:r>
      <w:r>
        <w:t xml:space="preserve">as </w:t>
      </w:r>
      <w:r w:rsidR="00CD3F6E">
        <w:t xml:space="preserve">outlined below, and the topic of your term project must be approved (so </w:t>
      </w:r>
      <w:proofErr w:type="gramStart"/>
      <w:r w:rsidR="00CD3F6E">
        <w:t>don</w:t>
      </w:r>
      <w:r w:rsidR="003201E2">
        <w:t>’</w:t>
      </w:r>
      <w:r w:rsidR="00CD3F6E">
        <w:t>t</w:t>
      </w:r>
      <w:proofErr w:type="gramEnd"/>
      <w:r w:rsidR="00CD3F6E">
        <w:t xml:space="preserve"> g</w:t>
      </w:r>
      <w:r>
        <w:t>et</w:t>
      </w:r>
      <w:r w:rsidR="00CD3F6E">
        <w:t xml:space="preserve"> too far along before </w:t>
      </w:r>
      <w:r>
        <w:t xml:space="preserve">coordinating with </w:t>
      </w:r>
      <w:r w:rsidR="00CD3F6E">
        <w:t>the instructor):</w:t>
      </w:r>
    </w:p>
    <w:p w:rsidR="00CD3F6E" w:rsidRDefault="00CD3F6E" w:rsidP="00DB5321">
      <w:pPr>
        <w:numPr>
          <w:ilvl w:val="0"/>
          <w:numId w:val="13"/>
        </w:numPr>
        <w:spacing w:after="120"/>
        <w:jc w:val="both"/>
      </w:pPr>
      <w:r>
        <w:t>Term project topic must be approved by me by class meeting #</w:t>
      </w:r>
      <w:r w:rsidR="00C744CF">
        <w:t>5</w:t>
      </w:r>
      <w:r>
        <w:t>, either verbally or via e-mail.</w:t>
      </w:r>
    </w:p>
    <w:p w:rsidR="00CD3F6E" w:rsidRDefault="00CD3F6E" w:rsidP="00DB5321">
      <w:pPr>
        <w:numPr>
          <w:ilvl w:val="0"/>
          <w:numId w:val="13"/>
        </w:numPr>
        <w:spacing w:after="120"/>
        <w:jc w:val="both"/>
      </w:pPr>
      <w:r>
        <w:t>Printed outline of the proposed term project, 2 to 3 pages in length (necessary in order to gain approval of instructor) is due by class meeting #</w:t>
      </w:r>
      <w:r w:rsidR="0043326B">
        <w:t>7</w:t>
      </w:r>
      <w:r>
        <w:t xml:space="preserve">, but may be submitted earlier. This outline itself will not be graded, but rather will be used to provide </w:t>
      </w:r>
      <w:r w:rsidR="00AD7CA9">
        <w:t xml:space="preserve">developmental </w:t>
      </w:r>
      <w:r>
        <w:t>feedback. However, failure to submit an outline by the deadline may result in a reduced grade for the term project.</w:t>
      </w:r>
    </w:p>
    <w:p w:rsidR="00CD3F6E" w:rsidRDefault="00CD3F6E" w:rsidP="00DB5321">
      <w:pPr>
        <w:numPr>
          <w:ilvl w:val="0"/>
          <w:numId w:val="13"/>
        </w:numPr>
        <w:spacing w:after="120"/>
        <w:jc w:val="both"/>
      </w:pPr>
      <w:r>
        <w:t xml:space="preserve">Two printed copies of a rough draft of the term project, including references, are due by </w:t>
      </w:r>
      <w:r w:rsidR="00AD7CA9">
        <w:t xml:space="preserve">session </w:t>
      </w:r>
      <w:r>
        <w:t>#</w:t>
      </w:r>
      <w:r w:rsidR="0043326B">
        <w:t>11</w:t>
      </w:r>
      <w:r>
        <w:t xml:space="preserve">. This rough draft will not be graded but will be used to provide </w:t>
      </w:r>
      <w:r w:rsidR="00AD7CA9">
        <w:t xml:space="preserve">developmental </w:t>
      </w:r>
      <w:r>
        <w:t>feedback.</w:t>
      </w:r>
    </w:p>
    <w:p w:rsidR="00CD3F6E" w:rsidRDefault="00C744CF" w:rsidP="00DB5321">
      <w:pPr>
        <w:numPr>
          <w:ilvl w:val="0"/>
          <w:numId w:val="13"/>
        </w:numPr>
        <w:spacing w:after="120"/>
        <w:jc w:val="both"/>
      </w:pPr>
      <w:r>
        <w:t>R</w:t>
      </w:r>
      <w:r w:rsidR="00CD3F6E">
        <w:t>eviews of the rough drafts will be exchanged at class meeting #</w:t>
      </w:r>
      <w:r w:rsidR="0043326B">
        <w:t>12</w:t>
      </w:r>
      <w:r w:rsidR="00CD3F6E">
        <w:t>, at which time you will also receive the instructor’s feedback.</w:t>
      </w:r>
    </w:p>
    <w:p w:rsidR="00CD3F6E" w:rsidRDefault="00CD3F6E" w:rsidP="00DB5321">
      <w:pPr>
        <w:numPr>
          <w:ilvl w:val="0"/>
          <w:numId w:val="13"/>
        </w:numPr>
        <w:spacing w:after="120"/>
        <w:jc w:val="both"/>
      </w:pPr>
      <w:r>
        <w:t xml:space="preserve">Two single-sided printed copies of the completed term project are due by </w:t>
      </w:r>
      <w:r w:rsidR="00C744CF">
        <w:t>5/1</w:t>
      </w:r>
      <w:r w:rsidR="0043326B">
        <w:t>6</w:t>
      </w:r>
      <w:r>
        <w:t>.</w:t>
      </w:r>
    </w:p>
    <w:p w:rsidR="00CD3F6E" w:rsidRDefault="00CD3F6E" w:rsidP="00DB5321">
      <w:pPr>
        <w:spacing w:after="120"/>
        <w:ind w:firstLine="360"/>
        <w:jc w:val="both"/>
      </w:pPr>
      <w:r>
        <w:t xml:space="preserve">There will be </w:t>
      </w:r>
      <w:proofErr w:type="gramStart"/>
      <w:r>
        <w:t xml:space="preserve">no </w:t>
      </w:r>
      <w:r w:rsidR="0043326B">
        <w:t>i</w:t>
      </w:r>
      <w:r>
        <w:t>ncomplete</w:t>
      </w:r>
      <w:proofErr w:type="gramEnd"/>
      <w:r>
        <w:t xml:space="preserve"> grades given. If you want to further develop and polish the paper, you are encouraged to do so after the end of the semester, but this additional work will NOT be graded by using the “incomplete” grade to extend the term project deadline.</w:t>
      </w:r>
    </w:p>
    <w:p w:rsidR="009252BB" w:rsidRDefault="006A22D5" w:rsidP="00DB5321">
      <w:pPr>
        <w:spacing w:after="120"/>
        <w:ind w:firstLine="360"/>
        <w:jc w:val="both"/>
      </w:pPr>
      <w:proofErr w:type="gramStart"/>
      <w:r w:rsidRPr="00A9325E">
        <w:rPr>
          <w:b/>
          <w:i/>
        </w:rPr>
        <w:t>Presentation</w:t>
      </w:r>
      <w:r>
        <w:t>.</w:t>
      </w:r>
      <w:proofErr w:type="gramEnd"/>
      <w:r>
        <w:t xml:space="preserve"> </w:t>
      </w:r>
      <w:r w:rsidR="009252BB">
        <w:t xml:space="preserve">At the final </w:t>
      </w:r>
      <w:r w:rsidR="00831450">
        <w:t>session</w:t>
      </w:r>
      <w:r w:rsidR="0043326B">
        <w:t>s</w:t>
      </w:r>
      <w:r w:rsidR="00831450">
        <w:t xml:space="preserve"> </w:t>
      </w:r>
      <w:r w:rsidR="009252BB">
        <w:t>(class #1</w:t>
      </w:r>
      <w:r w:rsidR="0043326B">
        <w:t>4</w:t>
      </w:r>
      <w:r w:rsidR="009252BB">
        <w:t xml:space="preserve">), you </w:t>
      </w:r>
      <w:r w:rsidR="00831450">
        <w:t xml:space="preserve">will </w:t>
      </w:r>
      <w:r w:rsidR="009252BB">
        <w:t xml:space="preserve">give a </w:t>
      </w:r>
      <w:r w:rsidR="003E25D4">
        <w:t>1</w:t>
      </w:r>
      <w:r w:rsidR="0043326B">
        <w:t>5</w:t>
      </w:r>
      <w:r w:rsidR="009252BB">
        <w:t xml:space="preserve">-minute presentation about your project. The time limit will be strictly enforced, so you should practice </w:t>
      </w:r>
      <w:r w:rsidR="00831450">
        <w:t xml:space="preserve">to make sure it </w:t>
      </w:r>
      <w:proofErr w:type="gramStart"/>
      <w:r w:rsidR="00F463B6">
        <w:t>isn</w:t>
      </w:r>
      <w:r w:rsidR="00831450">
        <w:t>’</w:t>
      </w:r>
      <w:r w:rsidR="00F463B6">
        <w:t>t</w:t>
      </w:r>
      <w:proofErr w:type="gramEnd"/>
      <w:r w:rsidR="00F463B6">
        <w:t xml:space="preserve"> too long</w:t>
      </w:r>
      <w:r w:rsidR="009252BB">
        <w:t xml:space="preserve">. </w:t>
      </w:r>
      <w:r w:rsidR="00F463B6">
        <w:t>In this spirit, y</w:t>
      </w:r>
      <w:r w:rsidR="009252BB">
        <w:t xml:space="preserve">ou should plan to use </w:t>
      </w:r>
      <w:r w:rsidR="00F463B6">
        <w:t xml:space="preserve">no more than </w:t>
      </w:r>
      <w:proofErr w:type="gramStart"/>
      <w:r w:rsidR="0043326B">
        <w:t>6</w:t>
      </w:r>
      <w:proofErr w:type="gramEnd"/>
      <w:r w:rsidR="009252BB">
        <w:t xml:space="preserve"> slides</w:t>
      </w:r>
      <w:r w:rsidR="003A6511">
        <w:t xml:space="preserve"> and don’t cram more material in by talking faster or using smaller fonts.</w:t>
      </w:r>
      <w:r w:rsidR="009252BB">
        <w:t xml:space="preserve"> Rather than trying to present your entire term project, </w:t>
      </w:r>
      <w:r w:rsidR="00F463B6">
        <w:t xml:space="preserve">you should try to sell the audience on what the project is and make them want to see the full </w:t>
      </w:r>
      <w:r w:rsidR="003A6511">
        <w:t>paper</w:t>
      </w:r>
      <w:r w:rsidR="00F463B6">
        <w:t xml:space="preserve">. </w:t>
      </w:r>
      <w:r w:rsidR="00831450">
        <w:t xml:space="preserve">Try to achieve the quality one would </w:t>
      </w:r>
      <w:r w:rsidR="003A6511">
        <w:t>hope</w:t>
      </w:r>
      <w:r w:rsidR="00831450">
        <w:t xml:space="preserve"> to see in a research presentation at a major academic conference.</w:t>
      </w:r>
    </w:p>
    <w:p w:rsidR="009252BB" w:rsidRDefault="009252BB" w:rsidP="00DB5321">
      <w:pPr>
        <w:spacing w:after="120"/>
        <w:ind w:firstLine="360"/>
        <w:jc w:val="both"/>
      </w:pPr>
      <w:r>
        <w:t xml:space="preserve">One purpose of this class presentation is to facilitate the generation of constructive feedback, ideas, and suggestions from your classmates about your term project. </w:t>
      </w:r>
      <w:proofErr w:type="gramStart"/>
      <w:r>
        <w:t>So</w:t>
      </w:r>
      <w:proofErr w:type="gramEnd"/>
      <w:r>
        <w:t>, at the end of each presentation, there will be a brief period for the class to ask questions, give comments, and offer suggestions.</w:t>
      </w:r>
    </w:p>
    <w:p w:rsidR="00B304D8" w:rsidRPr="00B304D8" w:rsidRDefault="00B304D8" w:rsidP="00DB5321">
      <w:pPr>
        <w:spacing w:after="120"/>
        <w:jc w:val="center"/>
        <w:rPr>
          <w:b/>
        </w:rPr>
      </w:pPr>
      <w:r>
        <w:br w:type="page"/>
      </w:r>
      <w:r w:rsidRPr="00B304D8">
        <w:rPr>
          <w:b/>
        </w:rPr>
        <w:lastRenderedPageBreak/>
        <w:t>Overview of Class Topics and Assignments</w:t>
      </w:r>
      <w:r w:rsidR="00496B8A" w:rsidRPr="00496B8A">
        <w:rPr>
          <w:b/>
          <w:vertAlign w:val="superscript"/>
        </w:rPr>
        <w:t>†</w:t>
      </w:r>
    </w:p>
    <w:tbl>
      <w:tblPr>
        <w:tblStyle w:val="TableGrid"/>
        <w:tblW w:w="5000" w:type="pct"/>
        <w:tblCellMar>
          <w:left w:w="29" w:type="dxa"/>
          <w:right w:w="29" w:type="dxa"/>
        </w:tblCellMar>
        <w:tblLook w:val="01E0" w:firstRow="1" w:lastRow="1" w:firstColumn="1" w:lastColumn="1" w:noHBand="0" w:noVBand="0"/>
      </w:tblPr>
      <w:tblGrid>
        <w:gridCol w:w="3809"/>
        <w:gridCol w:w="6329"/>
      </w:tblGrid>
      <w:tr w:rsidR="00DB5321" w:rsidRPr="00135BCB" w:rsidTr="00DB5321">
        <w:tc>
          <w:tcPr>
            <w:tcW w:w="3809" w:type="dxa"/>
            <w:tcBorders>
              <w:bottom w:val="single" w:sz="4" w:space="0" w:color="auto"/>
              <w:right w:val="single" w:sz="4" w:space="0" w:color="FFFFFF"/>
            </w:tcBorders>
            <w:shd w:val="clear" w:color="auto" w:fill="606060"/>
            <w:vAlign w:val="bottom"/>
          </w:tcPr>
          <w:p w:rsidR="00DB5321" w:rsidRPr="00135BCB" w:rsidRDefault="00DB5321" w:rsidP="00DB5321">
            <w:pPr>
              <w:spacing w:before="20" w:after="40"/>
              <w:jc w:val="center"/>
              <w:rPr>
                <w:b/>
                <w:color w:val="FFFFFF"/>
              </w:rPr>
            </w:pPr>
            <w:r w:rsidRPr="00135BCB">
              <w:rPr>
                <w:b/>
                <w:color w:val="FFFFFF"/>
              </w:rPr>
              <w:t>Date and Topic</w:t>
            </w:r>
          </w:p>
        </w:tc>
        <w:tc>
          <w:tcPr>
            <w:tcW w:w="6329" w:type="dxa"/>
            <w:tcBorders>
              <w:left w:val="single" w:sz="4" w:space="0" w:color="FFFFFF"/>
              <w:bottom w:val="single" w:sz="4" w:space="0" w:color="auto"/>
            </w:tcBorders>
            <w:shd w:val="clear" w:color="auto" w:fill="606060"/>
            <w:vAlign w:val="bottom"/>
          </w:tcPr>
          <w:p w:rsidR="00DB5321" w:rsidRPr="00135BCB" w:rsidRDefault="00DB5321" w:rsidP="00DB5321">
            <w:pPr>
              <w:spacing w:before="20" w:after="40"/>
              <w:jc w:val="center"/>
              <w:rPr>
                <w:b/>
                <w:color w:val="FFFFFF"/>
              </w:rPr>
            </w:pPr>
            <w:r w:rsidRPr="00135BCB">
              <w:rPr>
                <w:b/>
                <w:color w:val="FFFFFF"/>
              </w:rPr>
              <w:t>Assignments</w:t>
            </w:r>
            <w:r>
              <w:rPr>
                <w:b/>
                <w:color w:val="FFFFFF"/>
              </w:rPr>
              <w:t>/Deadlines</w:t>
            </w:r>
          </w:p>
        </w:tc>
      </w:tr>
      <w:tr w:rsidR="00DB5321" w:rsidTr="00DB5321">
        <w:tc>
          <w:tcPr>
            <w:tcW w:w="3809" w:type="dxa"/>
            <w:tcBorders>
              <w:bottom w:val="single" w:sz="2" w:space="0" w:color="C0C0C0"/>
              <w:right w:val="single" w:sz="2" w:space="0" w:color="C0C0C0"/>
            </w:tcBorders>
          </w:tcPr>
          <w:p w:rsidR="00DB5321" w:rsidRPr="00496B8A" w:rsidRDefault="00DB5321" w:rsidP="00DB5321">
            <w:pPr>
              <w:spacing w:before="20" w:after="40"/>
              <w:ind w:left="360" w:hanging="360"/>
              <w:rPr>
                <w:color w:val="000080"/>
              </w:rPr>
            </w:pPr>
            <w:r>
              <w:fldChar w:fldCharType="begin"/>
            </w:r>
            <w:r>
              <w:instrText xml:space="preserve"> REF Ses1 \h  \* MERGEFORMAT </w:instrText>
            </w:r>
            <w:r>
              <w:fldChar w:fldCharType="separate"/>
            </w:r>
            <w:r w:rsidRPr="006423F2">
              <w:rPr>
                <w:color w:val="000080"/>
              </w:rPr>
              <w:t>Pre-reading:</w:t>
            </w:r>
            <w:r w:rsidRPr="006423F2">
              <w:rPr>
                <w:noProof/>
                <w:color w:val="000080"/>
              </w:rPr>
              <w:t xml:space="preserve"> </w:t>
            </w:r>
            <w:r w:rsidRPr="006423F2">
              <w:rPr>
                <w:color w:val="000080"/>
              </w:rPr>
              <w:t xml:space="preserve">Making a contribution &amp; the life of a </w:t>
            </w:r>
            <w:proofErr w:type="spellStart"/>
            <w:r w:rsidRPr="006423F2">
              <w:rPr>
                <w:color w:val="000080"/>
              </w:rPr>
              <w:t>Mgt</w:t>
            </w:r>
            <w:proofErr w:type="spellEnd"/>
            <w:r w:rsidRPr="006423F2">
              <w:rPr>
                <w:color w:val="000080"/>
              </w:rPr>
              <w:t xml:space="preserve"> academic</w:t>
            </w:r>
            <w:r>
              <w:fldChar w:fldCharType="end"/>
            </w:r>
          </w:p>
        </w:tc>
        <w:tc>
          <w:tcPr>
            <w:tcW w:w="6329" w:type="dxa"/>
            <w:tcBorders>
              <w:left w:val="single" w:sz="2" w:space="0" w:color="C0C0C0"/>
              <w:bottom w:val="single" w:sz="2" w:space="0" w:color="C0C0C0"/>
            </w:tcBorders>
          </w:tcPr>
          <w:p w:rsidR="00DB5321" w:rsidRPr="00A62A89" w:rsidRDefault="00DB5321" w:rsidP="00DB5321">
            <w:pPr>
              <w:spacing w:before="20" w:after="40"/>
              <w:ind w:left="360" w:hanging="360"/>
              <w:rPr>
                <w:sz w:val="20"/>
              </w:rPr>
            </w:pPr>
            <w:r w:rsidRPr="00A62A89">
              <w:rPr>
                <w:sz w:val="20"/>
              </w:rPr>
              <w:t>Identify preferences (top 5) for which sessions to lead and/or prepare outlines for comp questions</w:t>
            </w:r>
          </w:p>
        </w:tc>
      </w:tr>
      <w:tr w:rsidR="00DB5321" w:rsidTr="00DB5321">
        <w:tc>
          <w:tcPr>
            <w:tcW w:w="3809" w:type="dxa"/>
            <w:tcBorders>
              <w:top w:val="single" w:sz="2" w:space="0" w:color="C0C0C0"/>
              <w:bottom w:val="single" w:sz="2" w:space="0" w:color="C0C0C0"/>
              <w:right w:val="single" w:sz="2" w:space="0" w:color="C0C0C0"/>
            </w:tcBorders>
          </w:tcPr>
          <w:p w:rsidR="00DB5321" w:rsidRPr="00496B8A" w:rsidRDefault="00DB5321" w:rsidP="00DB5321">
            <w:pPr>
              <w:spacing w:before="20" w:after="40"/>
              <w:ind w:left="360" w:hanging="360"/>
              <w:rPr>
                <w:color w:val="000080"/>
              </w:rPr>
            </w:pPr>
            <w:r>
              <w:fldChar w:fldCharType="begin"/>
            </w:r>
            <w:r>
              <w:instrText xml:space="preserve"> REF Ses2 \h  \* MERGEFORMAT </w:instrText>
            </w:r>
            <w:r>
              <w:fldChar w:fldCharType="separate"/>
            </w:r>
            <w:r w:rsidRPr="006423F2">
              <w:rPr>
                <w:color w:val="000080"/>
              </w:rPr>
              <w:t xml:space="preserve">Session </w:t>
            </w:r>
            <w:r w:rsidRPr="006423F2">
              <w:rPr>
                <w:noProof/>
                <w:color w:val="000080"/>
              </w:rPr>
              <w:t>1</w:t>
            </w:r>
            <w:r w:rsidRPr="006423F2">
              <w:rPr>
                <w:color w:val="000080"/>
              </w:rPr>
              <w:t xml:space="preserve"> (1/22/14): What is strategy research about? </w:t>
            </w:r>
            <w:r>
              <w:fldChar w:fldCharType="end"/>
            </w:r>
          </w:p>
        </w:tc>
        <w:tc>
          <w:tcPr>
            <w:tcW w:w="6329" w:type="dxa"/>
            <w:tcBorders>
              <w:top w:val="single" w:sz="2" w:space="0" w:color="C0C0C0"/>
              <w:left w:val="single" w:sz="2" w:space="0" w:color="C0C0C0"/>
              <w:bottom w:val="single" w:sz="2" w:space="0" w:color="C0C0C0"/>
            </w:tcBorders>
          </w:tcPr>
          <w:p w:rsidR="00DB5321" w:rsidRPr="00A62A89" w:rsidRDefault="00DB5321" w:rsidP="00DB5321">
            <w:pPr>
              <w:spacing w:before="20" w:after="40"/>
              <w:ind w:left="360" w:hanging="360"/>
              <w:rPr>
                <w:sz w:val="20"/>
              </w:rPr>
            </w:pPr>
          </w:p>
        </w:tc>
      </w:tr>
      <w:tr w:rsidR="00DB5321" w:rsidTr="00DB5321">
        <w:tc>
          <w:tcPr>
            <w:tcW w:w="3809" w:type="dxa"/>
            <w:tcBorders>
              <w:top w:val="single" w:sz="2" w:space="0" w:color="C0C0C0"/>
              <w:bottom w:val="single" w:sz="2" w:space="0" w:color="C0C0C0"/>
              <w:right w:val="single" w:sz="2" w:space="0" w:color="C0C0C0"/>
            </w:tcBorders>
          </w:tcPr>
          <w:p w:rsidR="00DB5321" w:rsidRPr="00496B8A" w:rsidRDefault="00DB5321" w:rsidP="00DB5321">
            <w:pPr>
              <w:spacing w:before="20" w:after="40"/>
              <w:ind w:left="360" w:hanging="360"/>
              <w:rPr>
                <w:color w:val="000080"/>
              </w:rPr>
            </w:pPr>
            <w:r>
              <w:fldChar w:fldCharType="begin"/>
            </w:r>
            <w:r>
              <w:instrText xml:space="preserve"> REF Ses3 \h  \* MERGEFORMAT </w:instrText>
            </w:r>
            <w:r>
              <w:fldChar w:fldCharType="separate"/>
            </w:r>
            <w:r w:rsidRPr="006423F2">
              <w:rPr>
                <w:color w:val="000080"/>
              </w:rPr>
              <w:t xml:space="preserve">Session </w:t>
            </w:r>
            <w:r w:rsidRPr="006423F2">
              <w:rPr>
                <w:noProof/>
                <w:color w:val="000080"/>
              </w:rPr>
              <w:t>2</w:t>
            </w:r>
            <w:r w:rsidRPr="006423F2">
              <w:rPr>
                <w:color w:val="000080"/>
              </w:rPr>
              <w:t xml:space="preserve"> (1/29/14): What is firm performance? </w:t>
            </w:r>
            <w:r>
              <w:fldChar w:fldCharType="end"/>
            </w:r>
          </w:p>
        </w:tc>
        <w:tc>
          <w:tcPr>
            <w:tcW w:w="6329" w:type="dxa"/>
            <w:tcBorders>
              <w:top w:val="single" w:sz="2" w:space="0" w:color="C0C0C0"/>
              <w:left w:val="single" w:sz="2" w:space="0" w:color="C0C0C0"/>
              <w:bottom w:val="single" w:sz="2" w:space="0" w:color="C0C0C0"/>
            </w:tcBorders>
          </w:tcPr>
          <w:p w:rsidR="00DB5321" w:rsidRPr="00A62A89" w:rsidRDefault="00DB5321" w:rsidP="00DB5321">
            <w:pPr>
              <w:spacing w:before="20" w:after="40"/>
              <w:ind w:left="360" w:hanging="360"/>
              <w:rPr>
                <w:sz w:val="20"/>
              </w:rPr>
            </w:pPr>
            <w:r>
              <w:fldChar w:fldCharType="begin"/>
            </w:r>
            <w:r>
              <w:instrText xml:space="preserve"> REF Comp1 \h  \* MERGEFORMAT </w:instrText>
            </w:r>
            <w:r>
              <w:fldChar w:fldCharType="separate"/>
            </w:r>
            <w:r w:rsidRPr="006423F2">
              <w:rPr>
                <w:i/>
                <w:sz w:val="20"/>
              </w:rPr>
              <w:t>“Pseudo-comp” question:</w:t>
            </w:r>
            <w:r w:rsidRPr="006423F2">
              <w:rPr>
                <w:sz w:val="20"/>
              </w:rPr>
              <w:t xml:space="preserve"> How can firms get the types of resources/capabilities that hold the most promise as a source of advantage … at a bargain (e.g., below their value in use)? What type of study would advance this literature?</w:t>
            </w:r>
            <w:r>
              <w:fldChar w:fldCharType="end"/>
            </w:r>
          </w:p>
        </w:tc>
      </w:tr>
      <w:tr w:rsidR="00DB5321" w:rsidTr="00DB5321">
        <w:tc>
          <w:tcPr>
            <w:tcW w:w="3809" w:type="dxa"/>
            <w:tcBorders>
              <w:top w:val="single" w:sz="2" w:space="0" w:color="C0C0C0"/>
              <w:bottom w:val="single" w:sz="2" w:space="0" w:color="C0C0C0"/>
              <w:right w:val="single" w:sz="2" w:space="0" w:color="C0C0C0"/>
            </w:tcBorders>
          </w:tcPr>
          <w:p w:rsidR="00DB5321" w:rsidRPr="00496B8A" w:rsidRDefault="00DB5321" w:rsidP="00DB5321">
            <w:pPr>
              <w:spacing w:before="20" w:after="40"/>
              <w:ind w:left="360" w:hanging="360"/>
              <w:rPr>
                <w:color w:val="000080"/>
              </w:rPr>
            </w:pPr>
            <w:r>
              <w:fldChar w:fldCharType="begin"/>
            </w:r>
            <w:r>
              <w:instrText xml:space="preserve"> REF Ses5 \h  \* MERGEFORMAT </w:instrText>
            </w:r>
            <w:r>
              <w:fldChar w:fldCharType="separate"/>
            </w:r>
            <w:r w:rsidRPr="006423F2">
              <w:rPr>
                <w:color w:val="000080"/>
              </w:rPr>
              <w:t xml:space="preserve">Session </w:t>
            </w:r>
            <w:r w:rsidRPr="006423F2">
              <w:rPr>
                <w:noProof/>
                <w:color w:val="000080"/>
              </w:rPr>
              <w:t>3</w:t>
            </w:r>
            <w:r w:rsidRPr="006423F2">
              <w:rPr>
                <w:color w:val="000080"/>
              </w:rPr>
              <w:t xml:space="preserve"> (2/5/14): Human Capital</w:t>
            </w:r>
            <w:r>
              <w:fldChar w:fldCharType="end"/>
            </w:r>
          </w:p>
        </w:tc>
        <w:tc>
          <w:tcPr>
            <w:tcW w:w="6329" w:type="dxa"/>
            <w:tcBorders>
              <w:top w:val="single" w:sz="2" w:space="0" w:color="C0C0C0"/>
              <w:left w:val="single" w:sz="2" w:space="0" w:color="C0C0C0"/>
              <w:bottom w:val="single" w:sz="2" w:space="0" w:color="C0C0C0"/>
            </w:tcBorders>
          </w:tcPr>
          <w:p w:rsidR="00DB5321" w:rsidRPr="00A62A89" w:rsidRDefault="00DB5321" w:rsidP="00DB5321">
            <w:pPr>
              <w:spacing w:before="20" w:after="40"/>
              <w:ind w:left="360" w:hanging="360"/>
              <w:rPr>
                <w:sz w:val="20"/>
              </w:rPr>
            </w:pPr>
            <w:r>
              <w:fldChar w:fldCharType="begin"/>
            </w:r>
            <w:r>
              <w:instrText xml:space="preserve"> REF Comp2 \h  \* MERGEFORMAT </w:instrText>
            </w:r>
            <w:r>
              <w:fldChar w:fldCharType="separate"/>
            </w:r>
            <w:r w:rsidRPr="006423F2">
              <w:rPr>
                <w:sz w:val="20"/>
              </w:rPr>
              <w:t>“</w:t>
            </w:r>
            <w:r w:rsidRPr="006423F2">
              <w:rPr>
                <w:i/>
                <w:sz w:val="20"/>
              </w:rPr>
              <w:t>Pseudo-comp” question</w:t>
            </w:r>
            <w:r w:rsidRPr="006423F2">
              <w:rPr>
                <w:sz w:val="20"/>
              </w:rPr>
              <w:t>: What are the boundary conditions under which one would expect to observe a sustained advantage stemming from human assets? What type of study would advance this literature?</w:t>
            </w:r>
            <w:r>
              <w:fldChar w:fldCharType="end"/>
            </w:r>
          </w:p>
        </w:tc>
      </w:tr>
      <w:tr w:rsidR="00DB5321" w:rsidTr="00DB5321">
        <w:tc>
          <w:tcPr>
            <w:tcW w:w="3809" w:type="dxa"/>
            <w:tcBorders>
              <w:top w:val="single" w:sz="2" w:space="0" w:color="C0C0C0"/>
              <w:bottom w:val="single" w:sz="2" w:space="0" w:color="C0C0C0"/>
              <w:right w:val="single" w:sz="2" w:space="0" w:color="C0C0C0"/>
            </w:tcBorders>
          </w:tcPr>
          <w:p w:rsidR="00DB5321" w:rsidRPr="00496B8A" w:rsidRDefault="00DB5321" w:rsidP="00DB5321">
            <w:pPr>
              <w:spacing w:before="20" w:after="40"/>
              <w:ind w:left="360" w:hanging="360"/>
              <w:rPr>
                <w:color w:val="000080"/>
              </w:rPr>
            </w:pPr>
            <w:r>
              <w:fldChar w:fldCharType="begin"/>
            </w:r>
            <w:r>
              <w:instrText xml:space="preserve"> REF Ses6 \h  \* MERGEFORMAT </w:instrText>
            </w:r>
            <w:r>
              <w:fldChar w:fldCharType="separate"/>
            </w:r>
            <w:r w:rsidRPr="006423F2">
              <w:rPr>
                <w:color w:val="000080"/>
              </w:rPr>
              <w:t xml:space="preserve">Session </w:t>
            </w:r>
            <w:r w:rsidRPr="006423F2">
              <w:rPr>
                <w:noProof/>
                <w:color w:val="000080"/>
              </w:rPr>
              <w:t>4</w:t>
            </w:r>
            <w:r w:rsidRPr="006423F2">
              <w:rPr>
                <w:color w:val="000080"/>
              </w:rPr>
              <w:t xml:space="preserve"> (2/12/14): Top Management Teams</w:t>
            </w:r>
            <w:r>
              <w:fldChar w:fldCharType="end"/>
            </w:r>
          </w:p>
        </w:tc>
        <w:tc>
          <w:tcPr>
            <w:tcW w:w="6329" w:type="dxa"/>
            <w:tcBorders>
              <w:top w:val="single" w:sz="2" w:space="0" w:color="C0C0C0"/>
              <w:left w:val="single" w:sz="2" w:space="0" w:color="C0C0C0"/>
              <w:bottom w:val="single" w:sz="2" w:space="0" w:color="C0C0C0"/>
            </w:tcBorders>
          </w:tcPr>
          <w:p w:rsidR="00DB5321" w:rsidRPr="00A62A89" w:rsidRDefault="00DB5321" w:rsidP="00DB5321">
            <w:pPr>
              <w:spacing w:before="20" w:after="40"/>
              <w:ind w:left="360" w:hanging="360"/>
              <w:rPr>
                <w:sz w:val="20"/>
              </w:rPr>
            </w:pPr>
            <w:r>
              <w:fldChar w:fldCharType="begin"/>
            </w:r>
            <w:r>
              <w:instrText xml:space="preserve"> REF Comp6 \h  \* MERGEFORMAT </w:instrText>
            </w:r>
            <w:r>
              <w:fldChar w:fldCharType="separate"/>
            </w:r>
            <w:r w:rsidRPr="006423F2">
              <w:rPr>
                <w:i/>
                <w:sz w:val="20"/>
              </w:rPr>
              <w:t>“Pseudo-comp” question</w:t>
            </w:r>
            <w:r w:rsidRPr="006423F2">
              <w:rPr>
                <w:sz w:val="20"/>
              </w:rPr>
              <w:t>: How might the upper echelons perspective be linked to and integrated with the resource-based view? What type of study would advance this literature?</w:t>
            </w:r>
            <w:r>
              <w:fldChar w:fldCharType="end"/>
            </w:r>
          </w:p>
        </w:tc>
      </w:tr>
      <w:tr w:rsidR="00DB5321" w:rsidTr="00DB5321">
        <w:tc>
          <w:tcPr>
            <w:tcW w:w="3809" w:type="dxa"/>
            <w:tcBorders>
              <w:top w:val="single" w:sz="2" w:space="0" w:color="C0C0C0"/>
              <w:bottom w:val="single" w:sz="2" w:space="0" w:color="C0C0C0"/>
              <w:right w:val="single" w:sz="2" w:space="0" w:color="C0C0C0"/>
            </w:tcBorders>
          </w:tcPr>
          <w:p w:rsidR="00DB5321" w:rsidRPr="00496B8A" w:rsidRDefault="00DB5321" w:rsidP="00DB5321">
            <w:pPr>
              <w:tabs>
                <w:tab w:val="left" w:pos="750"/>
              </w:tabs>
              <w:spacing w:before="20" w:after="40"/>
              <w:ind w:left="360" w:hanging="360"/>
              <w:rPr>
                <w:color w:val="000080"/>
              </w:rPr>
            </w:pPr>
            <w:r>
              <w:fldChar w:fldCharType="begin"/>
            </w:r>
            <w:r>
              <w:instrText xml:space="preserve"> REF Ses7 \h  \* MERGEFORMAT </w:instrText>
            </w:r>
            <w:r>
              <w:fldChar w:fldCharType="separate"/>
            </w:r>
            <w:r w:rsidRPr="006423F2">
              <w:rPr>
                <w:color w:val="000080"/>
              </w:rPr>
              <w:t xml:space="preserve">Session </w:t>
            </w:r>
            <w:r w:rsidRPr="006423F2">
              <w:rPr>
                <w:noProof/>
                <w:color w:val="000080"/>
              </w:rPr>
              <w:t>5</w:t>
            </w:r>
            <w:r w:rsidRPr="006423F2">
              <w:rPr>
                <w:color w:val="000080"/>
              </w:rPr>
              <w:t xml:space="preserve"> (2/19/14): Creativity</w:t>
            </w:r>
            <w:r>
              <w:fldChar w:fldCharType="end"/>
            </w:r>
          </w:p>
        </w:tc>
        <w:tc>
          <w:tcPr>
            <w:tcW w:w="6329" w:type="dxa"/>
            <w:tcBorders>
              <w:top w:val="single" w:sz="2" w:space="0" w:color="C0C0C0"/>
              <w:left w:val="single" w:sz="2" w:space="0" w:color="C0C0C0"/>
              <w:bottom w:val="single" w:sz="2" w:space="0" w:color="C0C0C0"/>
            </w:tcBorders>
          </w:tcPr>
          <w:p w:rsidR="00DB5321" w:rsidRDefault="00DB5321" w:rsidP="00DB5321">
            <w:pPr>
              <w:spacing w:before="20" w:after="40"/>
              <w:ind w:left="360" w:hanging="360"/>
              <w:rPr>
                <w:sz w:val="20"/>
              </w:rPr>
            </w:pPr>
            <w:r w:rsidRPr="00A62A89">
              <w:rPr>
                <w:sz w:val="20"/>
              </w:rPr>
              <w:t xml:space="preserve">Term paper topics must be approved </w:t>
            </w:r>
          </w:p>
          <w:p w:rsidR="000540BB" w:rsidRPr="00A62A89" w:rsidRDefault="000540BB" w:rsidP="000540BB">
            <w:pPr>
              <w:spacing w:before="20" w:after="40"/>
              <w:ind w:left="360" w:hanging="360"/>
              <w:rPr>
                <w:sz w:val="20"/>
              </w:rPr>
            </w:pPr>
            <w:r w:rsidRPr="000540BB">
              <w:rPr>
                <w:i/>
                <w:sz w:val="20"/>
              </w:rPr>
              <w:t>“Pseudo-comp” question</w:t>
            </w:r>
            <w:r w:rsidRPr="000540BB">
              <w:rPr>
                <w:sz w:val="20"/>
              </w:rPr>
              <w:t xml:space="preserve">: </w:t>
            </w:r>
            <w:r>
              <w:rPr>
                <w:sz w:val="20"/>
              </w:rPr>
              <w:t xml:space="preserve">How do the antecedents of creativity differ at the individual, group, and organizational levels? </w:t>
            </w:r>
            <w:proofErr w:type="gramStart"/>
            <w:r w:rsidRPr="000540BB">
              <w:rPr>
                <w:sz w:val="20"/>
              </w:rPr>
              <w:t>What do</w:t>
            </w:r>
            <w:r>
              <w:rPr>
                <w:sz w:val="20"/>
              </w:rPr>
              <w:t xml:space="preserve"> the similarities and differences tell us about the role of creativity in generating and sustaining a competitive advantage?</w:t>
            </w:r>
            <w:proofErr w:type="gramEnd"/>
            <w:r>
              <w:rPr>
                <w:sz w:val="20"/>
              </w:rPr>
              <w:t xml:space="preserve"> </w:t>
            </w:r>
            <w:r w:rsidRPr="000540BB">
              <w:rPr>
                <w:sz w:val="20"/>
              </w:rPr>
              <w:t>What type of study would advance this literature?</w:t>
            </w:r>
          </w:p>
        </w:tc>
      </w:tr>
      <w:tr w:rsidR="00DB5321" w:rsidTr="00DB5321">
        <w:tc>
          <w:tcPr>
            <w:tcW w:w="3809" w:type="dxa"/>
            <w:tcBorders>
              <w:top w:val="single" w:sz="2" w:space="0" w:color="C0C0C0"/>
              <w:bottom w:val="single" w:sz="2" w:space="0" w:color="C0C0C0"/>
              <w:right w:val="single" w:sz="2" w:space="0" w:color="C0C0C0"/>
            </w:tcBorders>
          </w:tcPr>
          <w:p w:rsidR="00DB5321" w:rsidRPr="00496B8A" w:rsidRDefault="00DB5321" w:rsidP="00DB5321">
            <w:pPr>
              <w:spacing w:before="20" w:after="40"/>
              <w:ind w:left="360" w:hanging="360"/>
              <w:rPr>
                <w:color w:val="000080"/>
              </w:rPr>
            </w:pPr>
            <w:r>
              <w:fldChar w:fldCharType="begin"/>
            </w:r>
            <w:r>
              <w:instrText xml:space="preserve"> REF Ses9 \h  \* MERGEFORMAT </w:instrText>
            </w:r>
            <w:r>
              <w:fldChar w:fldCharType="separate"/>
            </w:r>
            <w:r w:rsidRPr="006423F2">
              <w:rPr>
                <w:color w:val="000080"/>
              </w:rPr>
              <w:t xml:space="preserve">Session </w:t>
            </w:r>
            <w:r w:rsidRPr="006423F2">
              <w:rPr>
                <w:noProof/>
                <w:color w:val="000080"/>
              </w:rPr>
              <w:t>6</w:t>
            </w:r>
            <w:r w:rsidRPr="006423F2">
              <w:rPr>
                <w:color w:val="000080"/>
              </w:rPr>
              <w:t xml:space="preserve"> (2/26/14): Dynamic Capabilities</w:t>
            </w:r>
            <w:r>
              <w:fldChar w:fldCharType="end"/>
            </w:r>
          </w:p>
        </w:tc>
        <w:tc>
          <w:tcPr>
            <w:tcW w:w="6329" w:type="dxa"/>
            <w:tcBorders>
              <w:top w:val="single" w:sz="2" w:space="0" w:color="C0C0C0"/>
              <w:left w:val="single" w:sz="2" w:space="0" w:color="C0C0C0"/>
              <w:bottom w:val="single" w:sz="2" w:space="0" w:color="C0C0C0"/>
            </w:tcBorders>
          </w:tcPr>
          <w:p w:rsidR="00DB5321" w:rsidRPr="00A62A89" w:rsidRDefault="00DB5321" w:rsidP="00DB5321">
            <w:pPr>
              <w:spacing w:before="20" w:after="40"/>
              <w:ind w:left="360" w:hanging="360"/>
              <w:rPr>
                <w:sz w:val="20"/>
              </w:rPr>
            </w:pPr>
            <w:r>
              <w:fldChar w:fldCharType="begin"/>
            </w:r>
            <w:r>
              <w:instrText xml:space="preserve"> REF Comp5 \h  \* MERGEFORMAT </w:instrText>
            </w:r>
            <w:r>
              <w:fldChar w:fldCharType="separate"/>
            </w:r>
            <w:r w:rsidRPr="006423F2">
              <w:rPr>
                <w:i/>
                <w:sz w:val="20"/>
              </w:rPr>
              <w:t>“Pseudo-comp” question</w:t>
            </w:r>
            <w:r w:rsidRPr="006423F2">
              <w:rPr>
                <w:sz w:val="20"/>
              </w:rPr>
              <w:t>: Compare and contrast dynamic capabilities with organizational learning. What do they tell us about what “pieces” must be in place for a firm to have a competitive advantage in a dynamic environment? What type of study would advance this literature?</w:t>
            </w:r>
            <w:r>
              <w:fldChar w:fldCharType="end"/>
            </w:r>
          </w:p>
        </w:tc>
      </w:tr>
      <w:tr w:rsidR="00DB5321" w:rsidTr="00DB5321">
        <w:tc>
          <w:tcPr>
            <w:tcW w:w="3809" w:type="dxa"/>
            <w:tcBorders>
              <w:top w:val="single" w:sz="2" w:space="0" w:color="C0C0C0"/>
              <w:bottom w:val="single" w:sz="2" w:space="0" w:color="C0C0C0"/>
              <w:right w:val="single" w:sz="2" w:space="0" w:color="C0C0C0"/>
            </w:tcBorders>
          </w:tcPr>
          <w:p w:rsidR="00DB5321" w:rsidRPr="00496B8A" w:rsidRDefault="00DB5321" w:rsidP="00DB5321">
            <w:pPr>
              <w:spacing w:before="20" w:after="40"/>
              <w:ind w:left="360" w:hanging="360"/>
              <w:rPr>
                <w:color w:val="000080"/>
              </w:rPr>
            </w:pPr>
            <w:r>
              <w:fldChar w:fldCharType="begin"/>
            </w:r>
            <w:r>
              <w:instrText xml:space="preserve"> REF Ses8 \h  \* MERGEFORMAT </w:instrText>
            </w:r>
            <w:r>
              <w:fldChar w:fldCharType="separate"/>
            </w:r>
            <w:r w:rsidRPr="006423F2">
              <w:rPr>
                <w:color w:val="000080"/>
              </w:rPr>
              <w:t xml:space="preserve">Session </w:t>
            </w:r>
            <w:r w:rsidRPr="006423F2">
              <w:rPr>
                <w:noProof/>
                <w:color w:val="000080"/>
              </w:rPr>
              <w:t>7</w:t>
            </w:r>
            <w:r w:rsidRPr="006423F2">
              <w:rPr>
                <w:color w:val="000080"/>
              </w:rPr>
              <w:t xml:space="preserve"> (3/5/14): Entrepreneurship and Radical Innovation</w:t>
            </w:r>
            <w:r>
              <w:fldChar w:fldCharType="end"/>
            </w:r>
          </w:p>
        </w:tc>
        <w:tc>
          <w:tcPr>
            <w:tcW w:w="6329" w:type="dxa"/>
            <w:tcBorders>
              <w:top w:val="single" w:sz="2" w:space="0" w:color="C0C0C0"/>
              <w:left w:val="single" w:sz="2" w:space="0" w:color="C0C0C0"/>
              <w:bottom w:val="single" w:sz="2" w:space="0" w:color="C0C0C0"/>
            </w:tcBorders>
          </w:tcPr>
          <w:p w:rsidR="00DB5321" w:rsidRPr="00A62A89" w:rsidRDefault="00DB5321" w:rsidP="00DB5321">
            <w:pPr>
              <w:spacing w:before="20" w:after="40"/>
              <w:ind w:left="360" w:hanging="360"/>
              <w:rPr>
                <w:sz w:val="20"/>
              </w:rPr>
            </w:pPr>
            <w:r w:rsidRPr="00A62A89">
              <w:rPr>
                <w:sz w:val="20"/>
              </w:rPr>
              <w:t xml:space="preserve">Outline for term paper project </w:t>
            </w:r>
          </w:p>
        </w:tc>
      </w:tr>
      <w:tr w:rsidR="00DB5321" w:rsidTr="00DB5321">
        <w:tc>
          <w:tcPr>
            <w:tcW w:w="3809" w:type="dxa"/>
            <w:tcBorders>
              <w:top w:val="single" w:sz="2" w:space="0" w:color="C0C0C0"/>
              <w:bottom w:val="single" w:sz="2" w:space="0" w:color="C0C0C0"/>
              <w:right w:val="single" w:sz="2" w:space="0" w:color="C0C0C0"/>
            </w:tcBorders>
          </w:tcPr>
          <w:p w:rsidR="00DB5321" w:rsidRDefault="00DB5321" w:rsidP="00DB5321">
            <w:pPr>
              <w:spacing w:before="20" w:after="40"/>
              <w:ind w:left="360" w:hanging="360"/>
            </w:pPr>
            <w:r w:rsidRPr="0043326B">
              <w:rPr>
                <w:b/>
                <w:color w:val="000080"/>
              </w:rPr>
              <w:t xml:space="preserve">No class 3/12 or 3/19 (Spring Break </w:t>
            </w:r>
            <w:r>
              <w:rPr>
                <w:b/>
                <w:color w:val="000080"/>
              </w:rPr>
              <w:t xml:space="preserve">&amp; </w:t>
            </w:r>
            <w:hyperlink r:id="rId13" w:history="1">
              <w:r w:rsidRPr="0029467F">
                <w:rPr>
                  <w:rStyle w:val="Hyperlink"/>
                  <w:b/>
                </w:rPr>
                <w:t>SMS Israel Conference</w:t>
              </w:r>
            </w:hyperlink>
            <w:r>
              <w:rPr>
                <w:b/>
              </w:rPr>
              <w:t>)</w:t>
            </w:r>
          </w:p>
        </w:tc>
        <w:tc>
          <w:tcPr>
            <w:tcW w:w="6329" w:type="dxa"/>
            <w:tcBorders>
              <w:top w:val="single" w:sz="2" w:space="0" w:color="C0C0C0"/>
              <w:left w:val="single" w:sz="2" w:space="0" w:color="C0C0C0"/>
              <w:bottom w:val="single" w:sz="2" w:space="0" w:color="C0C0C0"/>
            </w:tcBorders>
          </w:tcPr>
          <w:p w:rsidR="00DB5321" w:rsidRPr="00A62A89" w:rsidRDefault="00DB5321" w:rsidP="00DB5321">
            <w:pPr>
              <w:spacing w:before="20" w:after="40"/>
              <w:ind w:left="360" w:hanging="360"/>
              <w:rPr>
                <w:sz w:val="20"/>
              </w:rPr>
            </w:pPr>
            <w:r>
              <w:rPr>
                <w:sz w:val="20"/>
              </w:rPr>
              <w:t>Work on final papers</w:t>
            </w:r>
          </w:p>
        </w:tc>
      </w:tr>
      <w:tr w:rsidR="00DB5321" w:rsidTr="00DB5321">
        <w:tc>
          <w:tcPr>
            <w:tcW w:w="3809" w:type="dxa"/>
            <w:tcBorders>
              <w:top w:val="single" w:sz="2" w:space="0" w:color="C0C0C0"/>
              <w:bottom w:val="single" w:sz="2" w:space="0" w:color="C0C0C0"/>
              <w:right w:val="single" w:sz="2" w:space="0" w:color="C0C0C0"/>
            </w:tcBorders>
          </w:tcPr>
          <w:p w:rsidR="00DB5321" w:rsidRPr="00496B8A" w:rsidRDefault="00DB5321" w:rsidP="00DB5321">
            <w:pPr>
              <w:spacing w:before="20" w:after="40"/>
              <w:ind w:left="360" w:hanging="360"/>
              <w:rPr>
                <w:color w:val="000080"/>
              </w:rPr>
            </w:pPr>
            <w:r>
              <w:fldChar w:fldCharType="begin"/>
            </w:r>
            <w:r>
              <w:instrText xml:space="preserve"> REF Ses10 \h  \* MERGEFORMAT </w:instrText>
            </w:r>
            <w:r>
              <w:fldChar w:fldCharType="separate"/>
            </w:r>
            <w:r w:rsidRPr="006423F2">
              <w:rPr>
                <w:color w:val="000080"/>
              </w:rPr>
              <w:t xml:space="preserve">Session </w:t>
            </w:r>
            <w:r w:rsidRPr="006423F2">
              <w:rPr>
                <w:noProof/>
                <w:color w:val="000080"/>
              </w:rPr>
              <w:t>8</w:t>
            </w:r>
            <w:r w:rsidRPr="006423F2">
              <w:rPr>
                <w:color w:val="000080"/>
              </w:rPr>
              <w:t xml:space="preserve"> (3/26/14): Exploration and Innovation</w:t>
            </w:r>
            <w:r>
              <w:fldChar w:fldCharType="end"/>
            </w:r>
          </w:p>
        </w:tc>
        <w:tc>
          <w:tcPr>
            <w:tcW w:w="6329" w:type="dxa"/>
            <w:tcBorders>
              <w:top w:val="single" w:sz="2" w:space="0" w:color="C0C0C0"/>
              <w:left w:val="single" w:sz="2" w:space="0" w:color="C0C0C0"/>
              <w:bottom w:val="single" w:sz="2" w:space="0" w:color="C0C0C0"/>
            </w:tcBorders>
          </w:tcPr>
          <w:p w:rsidR="00DB5321" w:rsidRPr="00A62A89" w:rsidRDefault="00DB5321" w:rsidP="00DB5321">
            <w:pPr>
              <w:spacing w:before="20" w:after="40"/>
              <w:ind w:left="360" w:hanging="360"/>
              <w:rPr>
                <w:sz w:val="20"/>
              </w:rPr>
            </w:pPr>
          </w:p>
        </w:tc>
      </w:tr>
      <w:tr w:rsidR="00DB5321" w:rsidTr="00DB5321">
        <w:tc>
          <w:tcPr>
            <w:tcW w:w="3809" w:type="dxa"/>
            <w:tcBorders>
              <w:top w:val="single" w:sz="2" w:space="0" w:color="C0C0C0"/>
              <w:bottom w:val="single" w:sz="2" w:space="0" w:color="BFBFBF" w:themeColor="background1" w:themeShade="BF"/>
              <w:right w:val="single" w:sz="2" w:space="0" w:color="BFBFBF" w:themeColor="background1" w:themeShade="BF"/>
            </w:tcBorders>
          </w:tcPr>
          <w:p w:rsidR="00DB5321" w:rsidRPr="00496B8A" w:rsidRDefault="00DB5321" w:rsidP="00DB5321">
            <w:pPr>
              <w:spacing w:before="20" w:after="40"/>
              <w:ind w:left="360" w:hanging="360"/>
              <w:rPr>
                <w:color w:val="000080"/>
              </w:rPr>
            </w:pPr>
            <w:r>
              <w:fldChar w:fldCharType="begin"/>
            </w:r>
            <w:r>
              <w:instrText xml:space="preserve"> REF Ses11 \h  \* MERGEFORMAT </w:instrText>
            </w:r>
            <w:r>
              <w:fldChar w:fldCharType="separate"/>
            </w:r>
            <w:r w:rsidRPr="006423F2">
              <w:rPr>
                <w:color w:val="000080"/>
              </w:rPr>
              <w:t xml:space="preserve">Session </w:t>
            </w:r>
            <w:r w:rsidRPr="006423F2">
              <w:rPr>
                <w:noProof/>
                <w:color w:val="000080"/>
              </w:rPr>
              <w:t>9</w:t>
            </w:r>
            <w:r w:rsidRPr="006423F2">
              <w:rPr>
                <w:color w:val="000080"/>
              </w:rPr>
              <w:t xml:space="preserve"> (4/2/14): Corporate/Multi-business Strategies</w:t>
            </w:r>
            <w:r>
              <w:fldChar w:fldCharType="end"/>
            </w:r>
          </w:p>
        </w:tc>
        <w:tc>
          <w:tcPr>
            <w:tcW w:w="6329" w:type="dxa"/>
            <w:tcBorders>
              <w:top w:val="single" w:sz="2" w:space="0" w:color="C0C0C0"/>
              <w:left w:val="single" w:sz="2" w:space="0" w:color="BFBFBF" w:themeColor="background1" w:themeShade="BF"/>
              <w:bottom w:val="single" w:sz="2" w:space="0" w:color="BFBFBF" w:themeColor="background1" w:themeShade="BF"/>
            </w:tcBorders>
          </w:tcPr>
          <w:p w:rsidR="00DB5321" w:rsidRPr="00A62A89" w:rsidRDefault="00DB5321" w:rsidP="00DB5321">
            <w:pPr>
              <w:spacing w:before="20" w:after="40"/>
              <w:ind w:left="360" w:hanging="360"/>
              <w:rPr>
                <w:sz w:val="20"/>
              </w:rPr>
            </w:pPr>
            <w:r>
              <w:fldChar w:fldCharType="begin"/>
            </w:r>
            <w:r>
              <w:instrText xml:space="preserve"> REF Comp3 \h  \* MERGEFORMAT </w:instrText>
            </w:r>
            <w:r>
              <w:fldChar w:fldCharType="separate"/>
            </w:r>
            <w:r w:rsidRPr="006423F2">
              <w:rPr>
                <w:i/>
                <w:sz w:val="20"/>
              </w:rPr>
              <w:t>“Pseudo-comp” question:</w:t>
            </w:r>
            <w:r w:rsidRPr="006423F2">
              <w:rPr>
                <w:sz w:val="20"/>
              </w:rPr>
              <w:t xml:space="preserve"> What does the literature tell us about the circumstances under which a multi-business firm might enjoy a competitive advantage? What type of study would advance this literature?</w:t>
            </w:r>
            <w:r>
              <w:fldChar w:fldCharType="end"/>
            </w:r>
          </w:p>
        </w:tc>
      </w:tr>
      <w:tr w:rsidR="00DB5321" w:rsidTr="00DB5321">
        <w:tc>
          <w:tcPr>
            <w:tcW w:w="3809" w:type="dxa"/>
            <w:tcBorders>
              <w:top w:val="single" w:sz="2" w:space="0" w:color="BFBFBF" w:themeColor="background1" w:themeShade="BF"/>
              <w:bottom w:val="single" w:sz="2" w:space="0" w:color="BFBFBF" w:themeColor="background1" w:themeShade="BF"/>
              <w:right w:val="single" w:sz="2" w:space="0" w:color="BFBFBF" w:themeColor="background1" w:themeShade="BF"/>
            </w:tcBorders>
          </w:tcPr>
          <w:p w:rsidR="00DB5321" w:rsidRPr="00496B8A" w:rsidRDefault="00DB5321" w:rsidP="00DB5321">
            <w:pPr>
              <w:spacing w:before="20" w:after="40"/>
              <w:ind w:left="360" w:hanging="360"/>
              <w:rPr>
                <w:color w:val="000080"/>
              </w:rPr>
            </w:pPr>
            <w:r w:rsidRPr="009416AB">
              <w:rPr>
                <w:color w:val="000080"/>
              </w:rPr>
              <w:fldChar w:fldCharType="begin"/>
            </w:r>
            <w:r w:rsidRPr="009416AB">
              <w:rPr>
                <w:color w:val="000080"/>
              </w:rPr>
              <w:instrText xml:space="preserve"> REF Ses12 \h  \* MERGEFORMAT </w:instrText>
            </w:r>
            <w:r w:rsidRPr="009416AB">
              <w:rPr>
                <w:color w:val="000080"/>
              </w:rPr>
            </w:r>
            <w:r w:rsidRPr="009416AB">
              <w:rPr>
                <w:color w:val="000080"/>
              </w:rPr>
              <w:fldChar w:fldCharType="separate"/>
            </w:r>
            <w:r w:rsidRPr="006423F2">
              <w:rPr>
                <w:color w:val="000080"/>
              </w:rPr>
              <w:t>Session 10 (4/9/14): Mergers &amp; Acquisitions</w:t>
            </w:r>
            <w:r w:rsidRPr="009416AB">
              <w:rPr>
                <w:color w:val="000080"/>
              </w:rPr>
              <w:fldChar w:fldCharType="end"/>
            </w:r>
          </w:p>
        </w:tc>
        <w:tc>
          <w:tcPr>
            <w:tcW w:w="6329" w:type="dxa"/>
            <w:tcBorders>
              <w:top w:val="single" w:sz="2" w:space="0" w:color="BFBFBF" w:themeColor="background1" w:themeShade="BF"/>
              <w:left w:val="single" w:sz="2" w:space="0" w:color="BFBFBF" w:themeColor="background1" w:themeShade="BF"/>
              <w:bottom w:val="single" w:sz="2" w:space="0" w:color="BFBFBF" w:themeColor="background1" w:themeShade="BF"/>
            </w:tcBorders>
          </w:tcPr>
          <w:p w:rsidR="00DB5321" w:rsidRPr="00A62A89" w:rsidRDefault="00DB5321" w:rsidP="00DB5321">
            <w:pPr>
              <w:spacing w:before="20" w:after="40"/>
              <w:ind w:left="360" w:hanging="360"/>
              <w:rPr>
                <w:sz w:val="20"/>
              </w:rPr>
            </w:pPr>
            <w:r w:rsidRPr="006423F2">
              <w:rPr>
                <w:sz w:val="20"/>
              </w:rPr>
              <w:fldChar w:fldCharType="begin"/>
            </w:r>
            <w:r w:rsidRPr="006423F2">
              <w:rPr>
                <w:sz w:val="20"/>
              </w:rPr>
              <w:instrText xml:space="preserve"> REF Comp4 \h  \* MERGEFORMAT </w:instrText>
            </w:r>
            <w:r w:rsidRPr="006423F2">
              <w:rPr>
                <w:sz w:val="20"/>
              </w:rPr>
            </w:r>
            <w:r w:rsidRPr="006423F2">
              <w:rPr>
                <w:sz w:val="20"/>
              </w:rPr>
              <w:fldChar w:fldCharType="separate"/>
            </w:r>
            <w:r w:rsidRPr="006423F2">
              <w:rPr>
                <w:sz w:val="20"/>
              </w:rPr>
              <w:t xml:space="preserve"> “</w:t>
            </w:r>
            <w:r w:rsidRPr="006423F2">
              <w:rPr>
                <w:i/>
                <w:sz w:val="20"/>
              </w:rPr>
              <w:t>Pseudo-comp” question</w:t>
            </w:r>
            <w:r w:rsidRPr="006423F2">
              <w:rPr>
                <w:sz w:val="20"/>
              </w:rPr>
              <w:t xml:space="preserve">: What are the conditions under which a buyer might create value in an M&amp;A deal? Why do we observe so many transactions that </w:t>
            </w:r>
            <w:proofErr w:type="gramStart"/>
            <w:r w:rsidRPr="006423F2">
              <w:rPr>
                <w:sz w:val="20"/>
              </w:rPr>
              <w:t>don’t</w:t>
            </w:r>
            <w:proofErr w:type="gramEnd"/>
            <w:r w:rsidRPr="006423F2">
              <w:rPr>
                <w:sz w:val="20"/>
              </w:rPr>
              <w:t xml:space="preserve"> meet these criteria? What type of study would advance this literature?</w:t>
            </w:r>
            <w:r w:rsidRPr="006423F2">
              <w:rPr>
                <w:sz w:val="20"/>
              </w:rPr>
              <w:fldChar w:fldCharType="end"/>
            </w:r>
          </w:p>
        </w:tc>
      </w:tr>
      <w:tr w:rsidR="00DB5321" w:rsidTr="00DB5321">
        <w:tc>
          <w:tcPr>
            <w:tcW w:w="3809" w:type="dxa"/>
            <w:tcBorders>
              <w:top w:val="single" w:sz="2" w:space="0" w:color="BFBFBF" w:themeColor="background1" w:themeShade="BF"/>
              <w:bottom w:val="single" w:sz="2" w:space="0" w:color="BFBFBF" w:themeColor="background1" w:themeShade="BF"/>
              <w:right w:val="single" w:sz="2" w:space="0" w:color="BFBFBF" w:themeColor="background1" w:themeShade="BF"/>
            </w:tcBorders>
          </w:tcPr>
          <w:p w:rsidR="00DB5321" w:rsidRPr="0029467F" w:rsidRDefault="00DB5321" w:rsidP="00DB5321">
            <w:pPr>
              <w:spacing w:before="20" w:after="40"/>
              <w:ind w:left="360" w:hanging="360"/>
              <w:rPr>
                <w:color w:val="000080"/>
              </w:rPr>
            </w:pPr>
            <w:r w:rsidRPr="0029467F">
              <w:rPr>
                <w:color w:val="000080"/>
              </w:rPr>
              <w:fldChar w:fldCharType="begin"/>
            </w:r>
            <w:r w:rsidRPr="0029467F">
              <w:rPr>
                <w:color w:val="000080"/>
              </w:rPr>
              <w:instrText xml:space="preserve"> REF Ses13 \h  \* MERGEFORMAT </w:instrText>
            </w:r>
            <w:r w:rsidRPr="0029467F">
              <w:rPr>
                <w:color w:val="000080"/>
              </w:rPr>
            </w:r>
            <w:r w:rsidRPr="0029467F">
              <w:rPr>
                <w:color w:val="000080"/>
              </w:rPr>
              <w:fldChar w:fldCharType="separate"/>
            </w:r>
            <w:r w:rsidRPr="006423F2">
              <w:rPr>
                <w:color w:val="000080"/>
              </w:rPr>
              <w:t>Session 11 (4/16/14): Strategic Alliances</w:t>
            </w:r>
            <w:r w:rsidRPr="0029467F">
              <w:rPr>
                <w:color w:val="000080"/>
              </w:rPr>
              <w:fldChar w:fldCharType="end"/>
            </w:r>
          </w:p>
        </w:tc>
        <w:tc>
          <w:tcPr>
            <w:tcW w:w="6329" w:type="dxa"/>
            <w:tcBorders>
              <w:top w:val="single" w:sz="2" w:space="0" w:color="BFBFBF" w:themeColor="background1" w:themeShade="BF"/>
              <w:left w:val="single" w:sz="2" w:space="0" w:color="BFBFBF" w:themeColor="background1" w:themeShade="BF"/>
              <w:bottom w:val="single" w:sz="2" w:space="0" w:color="BFBFBF" w:themeColor="background1" w:themeShade="BF"/>
            </w:tcBorders>
          </w:tcPr>
          <w:p w:rsidR="00DB5321" w:rsidRPr="006C25D8" w:rsidRDefault="000D2A5B" w:rsidP="00DB5321">
            <w:pPr>
              <w:spacing w:before="20" w:after="40"/>
              <w:ind w:left="360" w:hanging="360"/>
              <w:rPr>
                <w:sz w:val="20"/>
              </w:rPr>
            </w:pPr>
            <w:r w:rsidRPr="00A62A89">
              <w:rPr>
                <w:sz w:val="20"/>
              </w:rPr>
              <w:t>Term Paper Draft Due</w:t>
            </w:r>
          </w:p>
        </w:tc>
      </w:tr>
      <w:tr w:rsidR="00DB5321" w:rsidTr="00DB5321">
        <w:tc>
          <w:tcPr>
            <w:tcW w:w="3809" w:type="dxa"/>
            <w:tcBorders>
              <w:top w:val="single" w:sz="2" w:space="0" w:color="BFBFBF" w:themeColor="background1" w:themeShade="BF"/>
              <w:bottom w:val="single" w:sz="2" w:space="0" w:color="BFBFBF" w:themeColor="background1" w:themeShade="BF"/>
              <w:right w:val="single" w:sz="2" w:space="0" w:color="BFBFBF" w:themeColor="background1" w:themeShade="BF"/>
            </w:tcBorders>
          </w:tcPr>
          <w:p w:rsidR="00DB5321" w:rsidRPr="0029467F" w:rsidRDefault="00DB5321" w:rsidP="00DB5321">
            <w:pPr>
              <w:spacing w:before="20" w:after="40"/>
              <w:ind w:left="360" w:hanging="360"/>
              <w:rPr>
                <w:color w:val="000080"/>
              </w:rPr>
            </w:pPr>
            <w:r w:rsidRPr="0029467F">
              <w:rPr>
                <w:color w:val="000080"/>
              </w:rPr>
              <w:fldChar w:fldCharType="begin"/>
            </w:r>
            <w:r w:rsidRPr="0029467F">
              <w:rPr>
                <w:color w:val="000080"/>
              </w:rPr>
              <w:instrText xml:space="preserve"> REF Ses4 \h  \* MERGEFORMAT </w:instrText>
            </w:r>
            <w:r w:rsidRPr="0029467F">
              <w:rPr>
                <w:color w:val="000080"/>
              </w:rPr>
            </w:r>
            <w:r w:rsidRPr="0029467F">
              <w:rPr>
                <w:color w:val="000080"/>
              </w:rPr>
              <w:fldChar w:fldCharType="separate"/>
            </w:r>
            <w:r w:rsidRPr="006423F2">
              <w:rPr>
                <w:color w:val="000080"/>
              </w:rPr>
              <w:t>Session 12 (4/23/14): Paper Workshop + The reviewing process</w:t>
            </w:r>
            <w:r w:rsidRPr="0029467F">
              <w:rPr>
                <w:color w:val="000080"/>
              </w:rPr>
              <w:fldChar w:fldCharType="end"/>
            </w:r>
          </w:p>
        </w:tc>
        <w:tc>
          <w:tcPr>
            <w:tcW w:w="6329" w:type="dxa"/>
            <w:tcBorders>
              <w:top w:val="single" w:sz="2" w:space="0" w:color="BFBFBF" w:themeColor="background1" w:themeShade="BF"/>
              <w:left w:val="single" w:sz="2" w:space="0" w:color="BFBFBF" w:themeColor="background1" w:themeShade="BF"/>
              <w:bottom w:val="single" w:sz="2" w:space="0" w:color="BFBFBF" w:themeColor="background1" w:themeShade="BF"/>
            </w:tcBorders>
          </w:tcPr>
          <w:p w:rsidR="00DB5321" w:rsidRPr="006C25D8" w:rsidRDefault="00DB5321" w:rsidP="00DB5321">
            <w:pPr>
              <w:spacing w:before="20" w:after="40"/>
              <w:ind w:left="360" w:hanging="360"/>
              <w:rPr>
                <w:sz w:val="20"/>
              </w:rPr>
            </w:pPr>
            <w:r w:rsidRPr="00A62A89">
              <w:rPr>
                <w:sz w:val="20"/>
              </w:rPr>
              <w:t>Reviews Due</w:t>
            </w:r>
          </w:p>
        </w:tc>
      </w:tr>
      <w:tr w:rsidR="00DB5321" w:rsidTr="00DB5321">
        <w:tc>
          <w:tcPr>
            <w:tcW w:w="3809" w:type="dxa"/>
            <w:tcBorders>
              <w:top w:val="single" w:sz="2" w:space="0" w:color="BFBFBF" w:themeColor="background1" w:themeShade="BF"/>
              <w:bottom w:val="single" w:sz="2" w:space="0" w:color="BFBFBF" w:themeColor="background1" w:themeShade="BF"/>
              <w:right w:val="single" w:sz="2" w:space="0" w:color="BFBFBF" w:themeColor="background1" w:themeShade="BF"/>
            </w:tcBorders>
          </w:tcPr>
          <w:p w:rsidR="00DB5321" w:rsidRPr="0029467F" w:rsidRDefault="00DB5321" w:rsidP="00DB5321">
            <w:pPr>
              <w:spacing w:before="20" w:after="40"/>
              <w:ind w:left="360" w:hanging="360"/>
              <w:rPr>
                <w:color w:val="000080"/>
              </w:rPr>
            </w:pPr>
            <w:r w:rsidRPr="0029467F">
              <w:rPr>
                <w:color w:val="000080"/>
              </w:rPr>
              <w:fldChar w:fldCharType="begin"/>
            </w:r>
            <w:r w:rsidRPr="0029467F">
              <w:rPr>
                <w:color w:val="000080"/>
              </w:rPr>
              <w:instrText xml:space="preserve"> REF Ses14 \h  \* MERGEFORMAT </w:instrText>
            </w:r>
            <w:r w:rsidRPr="0029467F">
              <w:rPr>
                <w:color w:val="000080"/>
              </w:rPr>
            </w:r>
            <w:r w:rsidRPr="0029467F">
              <w:rPr>
                <w:color w:val="000080"/>
              </w:rPr>
              <w:fldChar w:fldCharType="separate"/>
            </w:r>
            <w:r w:rsidRPr="006423F2">
              <w:rPr>
                <w:color w:val="000080"/>
              </w:rPr>
              <w:t>Session 13 (4/30/14): Student’s choice topics</w:t>
            </w:r>
            <w:r w:rsidRPr="0029467F">
              <w:rPr>
                <w:color w:val="000080"/>
              </w:rPr>
              <w:fldChar w:fldCharType="end"/>
            </w:r>
          </w:p>
        </w:tc>
        <w:tc>
          <w:tcPr>
            <w:tcW w:w="6329" w:type="dxa"/>
            <w:tcBorders>
              <w:top w:val="single" w:sz="2" w:space="0" w:color="BFBFBF" w:themeColor="background1" w:themeShade="BF"/>
              <w:left w:val="single" w:sz="2" w:space="0" w:color="BFBFBF" w:themeColor="background1" w:themeShade="BF"/>
              <w:bottom w:val="single" w:sz="2" w:space="0" w:color="BFBFBF" w:themeColor="background1" w:themeShade="BF"/>
            </w:tcBorders>
          </w:tcPr>
          <w:p w:rsidR="00DB5321" w:rsidRPr="006C25D8" w:rsidRDefault="00DB5321" w:rsidP="00DB5321">
            <w:pPr>
              <w:spacing w:before="20" w:after="40"/>
              <w:ind w:left="360" w:hanging="360"/>
              <w:rPr>
                <w:sz w:val="20"/>
              </w:rPr>
            </w:pPr>
            <w:r>
              <w:rPr>
                <w:sz w:val="20"/>
              </w:rPr>
              <w:t>Each person will recommend one forthcoming paper to discuss during this session</w:t>
            </w:r>
          </w:p>
        </w:tc>
      </w:tr>
      <w:tr w:rsidR="00DB5321" w:rsidTr="00DB5321">
        <w:tc>
          <w:tcPr>
            <w:tcW w:w="3809" w:type="dxa"/>
            <w:tcBorders>
              <w:top w:val="single" w:sz="2" w:space="0" w:color="BFBFBF" w:themeColor="background1" w:themeShade="BF"/>
              <w:right w:val="single" w:sz="2" w:space="0" w:color="BFBFBF" w:themeColor="background1" w:themeShade="BF"/>
            </w:tcBorders>
          </w:tcPr>
          <w:p w:rsidR="00DB5321" w:rsidRPr="0029467F" w:rsidRDefault="00DB5321" w:rsidP="00DB5321">
            <w:pPr>
              <w:spacing w:before="20" w:after="40"/>
              <w:ind w:left="360" w:hanging="360"/>
              <w:rPr>
                <w:color w:val="000080"/>
              </w:rPr>
            </w:pPr>
            <w:r>
              <w:rPr>
                <w:color w:val="000080"/>
              </w:rPr>
              <w:fldChar w:fldCharType="begin"/>
            </w:r>
            <w:r>
              <w:rPr>
                <w:color w:val="000080"/>
              </w:rPr>
              <w:instrText xml:space="preserve"> REF Ses15 \h  \* MERGEFORMAT </w:instrText>
            </w:r>
            <w:r>
              <w:rPr>
                <w:color w:val="000080"/>
              </w:rPr>
            </w:r>
            <w:r>
              <w:rPr>
                <w:color w:val="000080"/>
              </w:rPr>
              <w:fldChar w:fldCharType="separate"/>
            </w:r>
            <w:r w:rsidRPr="006423F2">
              <w:rPr>
                <w:color w:val="000080"/>
              </w:rPr>
              <w:t>Session 14 (5/7/14): Final Paper Presentations</w:t>
            </w:r>
            <w:r>
              <w:rPr>
                <w:color w:val="000080"/>
              </w:rPr>
              <w:fldChar w:fldCharType="end"/>
            </w:r>
          </w:p>
        </w:tc>
        <w:tc>
          <w:tcPr>
            <w:tcW w:w="6329" w:type="dxa"/>
            <w:tcBorders>
              <w:top w:val="single" w:sz="2" w:space="0" w:color="BFBFBF" w:themeColor="background1" w:themeShade="BF"/>
              <w:left w:val="single" w:sz="2" w:space="0" w:color="BFBFBF" w:themeColor="background1" w:themeShade="BF"/>
            </w:tcBorders>
          </w:tcPr>
          <w:p w:rsidR="00DB5321" w:rsidRPr="006C25D8" w:rsidRDefault="00DB5321" w:rsidP="00DB5321">
            <w:pPr>
              <w:spacing w:before="20" w:after="40"/>
              <w:ind w:left="360" w:hanging="360"/>
              <w:rPr>
                <w:sz w:val="20"/>
              </w:rPr>
            </w:pPr>
            <w:r w:rsidRPr="00A62A89">
              <w:rPr>
                <w:sz w:val="20"/>
              </w:rPr>
              <w:t>Final paper due 5/1</w:t>
            </w:r>
            <w:r>
              <w:rPr>
                <w:sz w:val="20"/>
              </w:rPr>
              <w:t>6</w:t>
            </w:r>
            <w:r w:rsidRPr="00A62A89">
              <w:rPr>
                <w:sz w:val="20"/>
              </w:rPr>
              <w:t>/12</w:t>
            </w:r>
          </w:p>
        </w:tc>
      </w:tr>
    </w:tbl>
    <w:p w:rsidR="00991622" w:rsidRPr="00496B8A" w:rsidRDefault="00C840A1" w:rsidP="00A62A89">
      <w:pPr>
        <w:spacing w:before="60" w:line="204" w:lineRule="auto"/>
        <w:ind w:left="360" w:hanging="360"/>
        <w:jc w:val="both"/>
        <w:rPr>
          <w:sz w:val="20"/>
        </w:rPr>
      </w:pPr>
      <w:r>
        <w:rPr>
          <w:b/>
          <w:vertAlign w:val="superscript"/>
        </w:rPr>
        <w:t xml:space="preserve">      </w:t>
      </w:r>
      <w:r w:rsidR="00496B8A" w:rsidRPr="00496B8A">
        <w:rPr>
          <w:b/>
          <w:vertAlign w:val="superscript"/>
        </w:rPr>
        <w:t>†</w:t>
      </w:r>
      <w:r>
        <w:rPr>
          <w:b/>
          <w:vertAlign w:val="superscript"/>
        </w:rPr>
        <w:tab/>
      </w:r>
      <w:r w:rsidR="00496B8A" w:rsidRPr="00496B8A">
        <w:rPr>
          <w:sz w:val="20"/>
        </w:rPr>
        <w:t xml:space="preserve">Click on any of the </w:t>
      </w:r>
      <w:r w:rsidR="00496B8A" w:rsidRPr="002E6C02">
        <w:rPr>
          <w:b/>
          <w:color w:val="000080"/>
          <w:sz w:val="20"/>
        </w:rPr>
        <w:t>session topics</w:t>
      </w:r>
      <w:r w:rsidR="00496B8A" w:rsidRPr="00496B8A">
        <w:rPr>
          <w:sz w:val="20"/>
        </w:rPr>
        <w:t xml:space="preserve"> in the table to go to the readings for that session.</w:t>
      </w:r>
      <w:r w:rsidR="00A62A89">
        <w:rPr>
          <w:sz w:val="20"/>
        </w:rPr>
        <w:t xml:space="preserve"> </w:t>
      </w:r>
      <w:r w:rsidR="00991622">
        <w:rPr>
          <w:sz w:val="20"/>
        </w:rPr>
        <w:t>Class meets in room 4</w:t>
      </w:r>
      <w:r w:rsidR="0029467F">
        <w:rPr>
          <w:sz w:val="20"/>
        </w:rPr>
        <w:t>423</w:t>
      </w:r>
      <w:r>
        <w:rPr>
          <w:sz w:val="20"/>
        </w:rPr>
        <w:t>.</w:t>
      </w:r>
    </w:p>
    <w:p w:rsidR="001308D6" w:rsidRDefault="00B304D8" w:rsidP="00B52CB0">
      <w:pPr>
        <w:spacing w:line="216" w:lineRule="auto"/>
        <w:jc w:val="center"/>
        <w:rPr>
          <w:b/>
        </w:rPr>
      </w:pPr>
      <w:r>
        <w:br w:type="page"/>
      </w:r>
      <w:r w:rsidRPr="00B304D8">
        <w:rPr>
          <w:b/>
        </w:rPr>
        <w:lastRenderedPageBreak/>
        <w:t>Detailed Topics and Reading List</w:t>
      </w:r>
      <w:r w:rsidR="001308D6">
        <w:rPr>
          <w:b/>
        </w:rPr>
        <w:t xml:space="preserve"> </w:t>
      </w:r>
    </w:p>
    <w:p w:rsidR="006F6EF3" w:rsidRPr="001308D6" w:rsidRDefault="001308D6" w:rsidP="00B52CB0">
      <w:pPr>
        <w:spacing w:line="216" w:lineRule="auto"/>
        <w:jc w:val="center"/>
      </w:pPr>
      <w:r w:rsidRPr="001308D6">
        <w:t>(Supplemental readings indicated by *)</w:t>
      </w:r>
    </w:p>
    <w:p w:rsidR="00FA599F" w:rsidRDefault="00FA599F" w:rsidP="00B52CB0">
      <w:pPr>
        <w:spacing w:after="120" w:line="216" w:lineRule="auto"/>
        <w:ind w:firstLine="360"/>
        <w:jc w:val="both"/>
      </w:pPr>
    </w:p>
    <w:p w:rsidR="00337148" w:rsidRDefault="00502B0A" w:rsidP="00B52CB0">
      <w:pPr>
        <w:spacing w:after="120" w:line="216" w:lineRule="auto"/>
        <w:jc w:val="both"/>
      </w:pPr>
      <w:bookmarkStart w:id="1" w:name="Ses1"/>
      <w:r>
        <w:rPr>
          <w:b/>
        </w:rPr>
        <w:t>Pre-reading</w:t>
      </w:r>
      <w:r w:rsidR="00691F8D">
        <w:rPr>
          <w:b/>
        </w:rPr>
        <w:t>:</w:t>
      </w:r>
      <w:r w:rsidR="0039382D" w:rsidRPr="00DE3069">
        <w:rPr>
          <w:b/>
        </w:rPr>
        <w:t xml:space="preserve"> </w:t>
      </w:r>
      <w:r w:rsidR="0029467F">
        <w:rPr>
          <w:b/>
        </w:rPr>
        <w:t xml:space="preserve">Making </w:t>
      </w:r>
      <w:r w:rsidR="0056550A">
        <w:rPr>
          <w:b/>
        </w:rPr>
        <w:t xml:space="preserve">a contribution </w:t>
      </w:r>
      <w:r w:rsidR="0029467F">
        <w:rPr>
          <w:b/>
        </w:rPr>
        <w:t>&amp;</w:t>
      </w:r>
      <w:r w:rsidR="0056550A">
        <w:rPr>
          <w:b/>
        </w:rPr>
        <w:t xml:space="preserve"> the life of a</w:t>
      </w:r>
      <w:r w:rsidR="0029467F">
        <w:rPr>
          <w:b/>
        </w:rPr>
        <w:t xml:space="preserve"> </w:t>
      </w:r>
      <w:proofErr w:type="spellStart"/>
      <w:r w:rsidR="0029467F">
        <w:rPr>
          <w:b/>
        </w:rPr>
        <w:t>Mgt</w:t>
      </w:r>
      <w:proofErr w:type="spellEnd"/>
      <w:r w:rsidR="0029467F">
        <w:rPr>
          <w:b/>
        </w:rPr>
        <w:t xml:space="preserve"> </w:t>
      </w:r>
      <w:r w:rsidR="0056550A">
        <w:rPr>
          <w:b/>
        </w:rPr>
        <w:t>academic</w:t>
      </w:r>
      <w:bookmarkEnd w:id="1"/>
    </w:p>
    <w:p w:rsidR="00840CA5" w:rsidRDefault="007E2362" w:rsidP="00B52CB0">
      <w:pPr>
        <w:spacing w:after="120" w:line="216" w:lineRule="auto"/>
        <w:ind w:left="720" w:hanging="360"/>
        <w:jc w:val="both"/>
      </w:pPr>
      <w:r>
        <w:fldChar w:fldCharType="begin"/>
      </w:r>
      <w:r w:rsidR="006F08B4">
        <w:instrText xml:space="preserve"> ADDIN EN.CITE &lt;EndNote&gt;&lt;Cite&gt;&lt;Author&gt;Bartunek&lt;/Author&gt;&lt;Year&gt;2006 &lt;/Year&gt;&lt;RecNum&gt;7133&lt;/RecNum&gt;&lt;DisplayText&gt;Bartunek, Rynes, and Ireland. 2006 What Makes Management Research Interesting, and Why Does It Matter? . &lt;style face="italic"&gt;Academy of Management Journal&lt;/style&gt; &lt;style face="bold"&gt;49&lt;/style&gt;(1): 9-15 .&lt;/DisplayText&gt;&lt;record&gt;&lt;rec-number&gt;7133&lt;/rec-number&gt;&lt;foreign-keys&gt;&lt;key app="EN" db-id="dsx5vsdxj292a9e9vso5xrvm0zdevpeavee9"&gt;7133&lt;/key&gt;&lt;key app="ENWeb" db-id="TinnDgrtqgYAACtePIc"&gt;6543&lt;/key&gt;&lt;/foreign-keys&gt;&lt;ref-type name="Journal Article"&gt;17&lt;/ref-type&gt;&lt;contributors&gt;&lt;authors&gt;&lt;author&gt;Bartunek, Jean M.&lt;/author&gt;&lt;author&gt;Sara Rynes &lt;/author&gt;&lt;author&gt;R. Duane Ireland&lt;/author&gt;&lt;/authors&gt;&lt;/contributors&gt;&lt;titles&gt;&lt;title&gt;What Makes Management Research Interesting, and Why Does It Matter? &lt;/title&gt;&lt;secondary-title&gt;Academy of Management Journal&lt;/secondary-title&gt;&lt;/titles&gt;&lt;periodical&gt;&lt;full-title&gt;Academy of Management Journal&lt;/full-title&gt;&lt;/periodical&gt;&lt;pages&gt;9-15 &lt;/pages&gt;&lt;volume&gt;49&lt;/volume&gt;&lt;number&gt;1&lt;/number&gt;&lt;dates&gt;&lt;year&gt;2006 &lt;/year&gt;&lt;/dates&gt;&lt;isbn&gt;0001-4273&lt;/isbn&gt;&lt;accession-num&gt;20785494&lt;/accession-num&gt;&lt;urls&gt;&lt;related-urls&gt;&lt;url&gt;http://search.ebscohost.com/login.aspx?direct=true&amp;amp;db=bth&amp;amp;AN=20785494&amp;amp;site=ehost-live&lt;/url&gt;&lt;/related-urls&gt;&lt;/urls&gt;&lt;/record&gt;&lt;/Cite&gt;&lt;/EndNote&gt;</w:instrText>
      </w:r>
      <w:r>
        <w:fldChar w:fldCharType="separate"/>
      </w:r>
      <w:hyperlink w:anchor="_ENREF_16" w:tooltip="Bartunek, 2006  #7133" w:history="1">
        <w:r w:rsidR="00B22C14">
          <w:rPr>
            <w:noProof/>
          </w:rPr>
          <w:t xml:space="preserve">Bartunek, Rynes, and Ireland. 2006 What Makes Management Research Interesting, and Why Does It Matter? . </w:t>
        </w:r>
        <w:r w:rsidR="00B22C14" w:rsidRPr="006F08B4">
          <w:rPr>
            <w:i/>
            <w:noProof/>
          </w:rPr>
          <w:t>Academy of Management Journal</w:t>
        </w:r>
        <w:r w:rsidR="00B22C14">
          <w:rPr>
            <w:noProof/>
          </w:rPr>
          <w:t xml:space="preserve"> </w:t>
        </w:r>
        <w:r w:rsidR="00B22C14" w:rsidRPr="006F08B4">
          <w:rPr>
            <w:b/>
            <w:noProof/>
          </w:rPr>
          <w:t>49</w:t>
        </w:r>
        <w:r w:rsidR="00B22C14">
          <w:rPr>
            <w:noProof/>
          </w:rPr>
          <w:t xml:space="preserve">(1): 9-15 </w:t>
        </w:r>
      </w:hyperlink>
      <w:r w:rsidR="006F08B4">
        <w:rPr>
          <w:noProof/>
        </w:rPr>
        <w:t>.</w:t>
      </w:r>
      <w:r>
        <w:fldChar w:fldCharType="end"/>
      </w:r>
      <w:r w:rsidR="00840CA5" w:rsidRPr="00DE3069">
        <w:t xml:space="preserve"> </w:t>
      </w:r>
    </w:p>
    <w:p w:rsidR="00840CA5" w:rsidRDefault="007E2362" w:rsidP="00B52CB0">
      <w:pPr>
        <w:spacing w:after="120" w:line="216" w:lineRule="auto"/>
        <w:ind w:left="720" w:hanging="360"/>
        <w:jc w:val="both"/>
      </w:pPr>
      <w:r>
        <w:fldChar w:fldCharType="begin"/>
      </w:r>
      <w:r w:rsidR="006F08B4">
        <w:instrText xml:space="preserve"> ADDIN EN.CITE &lt;EndNote&gt;&lt;Cite&gt;&lt;Author&gt;Grant&lt;/Author&gt;&lt;Year&gt;2011&lt;/Year&gt;&lt;RecNum&gt;7710&lt;/RecNum&gt;&lt;DisplayText&gt;Grant and Pollock. 2011. Publishing in AMJ Part 3: Setting the Hook. &lt;style face="italic"&gt;Academy of Management Journal&lt;/style&gt; &lt;style face="bold"&gt;54&lt;/style&gt;(5): 873-879.&lt;/DisplayText&gt;&lt;record&gt;&lt;rec-number&gt;7710&lt;/rec-number&gt;&lt;foreign-keys&gt;&lt;key app="EN" db-id="dsx5vsdxj292a9e9vso5xrvm0zdevpeavee9"&gt;7710&lt;/key&gt;&lt;/foreign-keys&gt;&lt;ref-type name="Journal Article"&gt;17&lt;/ref-type&gt;&lt;contributors&gt;&lt;authors&gt;&lt;author&gt;Adam M. Grant&lt;/author&gt;&lt;author&gt;Timothy G. Pollock&lt;/author&gt;&lt;/authors&gt;&lt;/contributors&gt;&lt;titles&gt;&lt;title&gt;Publishing in AMJ Part 3: Setting the Hook&lt;/title&gt;&lt;secondary-title&gt;Academy of Management Journal&lt;/secondary-title&gt;&lt;/titles&gt;&lt;periodical&gt;&lt;full-title&gt;Academy of Management Journal&lt;/full-title&gt;&lt;/periodical&gt;&lt;pages&gt;873-879&lt;/pages&gt;&lt;volume&gt;54&lt;/volume&gt;&lt;number&gt;5&lt;/number&gt;&lt;dates&gt;&lt;year&gt;2011&lt;/year&gt;&lt;/dates&gt;&lt;urls&gt;&lt;/urls&gt;&lt;/record&gt;&lt;/Cite&gt;&lt;/EndNote&gt;</w:instrText>
      </w:r>
      <w:r>
        <w:fldChar w:fldCharType="separate"/>
      </w:r>
      <w:hyperlink w:anchor="_ENREF_72" w:tooltip="Grant, 2011 #7710" w:history="1">
        <w:r w:rsidR="00B22C14">
          <w:rPr>
            <w:noProof/>
          </w:rPr>
          <w:t xml:space="preserve">Grant and Pollock. 2011. Publishing in AMJ Part 3: Setting the Hook. </w:t>
        </w:r>
        <w:r w:rsidR="00B22C14" w:rsidRPr="006F08B4">
          <w:rPr>
            <w:i/>
            <w:noProof/>
          </w:rPr>
          <w:t>Academy of Management Journal</w:t>
        </w:r>
        <w:r w:rsidR="00B22C14">
          <w:rPr>
            <w:noProof/>
          </w:rPr>
          <w:t xml:space="preserve"> </w:t>
        </w:r>
        <w:r w:rsidR="00B22C14" w:rsidRPr="006F08B4">
          <w:rPr>
            <w:b/>
            <w:noProof/>
          </w:rPr>
          <w:t>54</w:t>
        </w:r>
        <w:r w:rsidR="00B22C14">
          <w:rPr>
            <w:noProof/>
          </w:rPr>
          <w:t>(5): 873-879</w:t>
        </w:r>
      </w:hyperlink>
      <w:r w:rsidR="006F08B4">
        <w:rPr>
          <w:noProof/>
        </w:rPr>
        <w:t>.</w:t>
      </w:r>
      <w:r>
        <w:fldChar w:fldCharType="end"/>
      </w:r>
    </w:p>
    <w:p w:rsidR="00840CA5" w:rsidRDefault="007E2362" w:rsidP="00B52CB0">
      <w:pPr>
        <w:spacing w:after="120" w:line="216" w:lineRule="auto"/>
        <w:ind w:left="720" w:hanging="360"/>
        <w:jc w:val="both"/>
      </w:pPr>
      <w:r>
        <w:fldChar w:fldCharType="begin"/>
      </w:r>
      <w:r w:rsidR="006F08B4">
        <w:instrText xml:space="preserve"> ADDIN EN.CITE &lt;EndNote&gt;&lt;Cite&gt;&lt;Author&gt;Glick&lt;/Author&gt;&lt;Year&gt;2007 &lt;/Year&gt;&lt;RecNum&gt;7153&lt;/RecNum&gt;&lt;DisplayText&gt;Glick, Miller, and Cardinal. 2007 Making a life in the field of organizational science &lt;style face="italic"&gt;Journal of Organizational Behavior&lt;/style&gt; &lt;style face="bold"&gt;28&lt;/style&gt;(7): 817-835 .&lt;/DisplayText&gt;&lt;record&gt;&lt;rec-number&gt;7153&lt;/rec-number&gt;&lt;foreign-keys&gt;&lt;key app="EN" db-id="dsx5vsdxj292a9e9vso5xrvm0zdevpeavee9"&gt;7153&lt;/key&gt;&lt;key app="ENWeb" db-id="TinnDgrtqgYAACtePIc"&gt;6559&lt;/key&gt;&lt;/foreign-keys&gt;&lt;ref-type name="Journal Article"&gt;17&lt;/ref-type&gt;&lt;contributors&gt;&lt;authors&gt;&lt;author&gt;Glick, William H.&lt;/author&gt;&lt;author&gt;Miller, C. Chet &lt;/author&gt;&lt;author&gt;Cardinal, Laura B. &lt;/author&gt;&lt;/authors&gt;&lt;/contributors&gt;&lt;titles&gt;&lt;title&gt;Making a life in the field of organizational science &lt;/title&gt;&lt;secondary-title&gt;Journal of Organizational Behavior&lt;/secondary-title&gt;&lt;/titles&gt;&lt;periodical&gt;&lt;full-title&gt;Journal of Organizational Behavior&lt;/full-title&gt;&lt;/periodical&gt;&lt;pages&gt;817-835 &lt;/pages&gt;&lt;volume&gt;28&lt;/volume&gt;&lt;number&gt;7&lt;/number&gt;&lt;dates&gt;&lt;year&gt;2007 &lt;/year&gt;&lt;/dates&gt;&lt;urls&gt;&lt;/urls&gt;&lt;/record&gt;&lt;/Cite&gt;&lt;/EndNote&gt;</w:instrText>
      </w:r>
      <w:r>
        <w:fldChar w:fldCharType="separate"/>
      </w:r>
      <w:hyperlink w:anchor="_ENREF_69" w:tooltip="Glick, 2007  #7153" w:history="1">
        <w:r w:rsidR="00B22C14">
          <w:rPr>
            <w:noProof/>
          </w:rPr>
          <w:t xml:space="preserve">Glick, Miller, and Cardinal. 2007 Making a life in the field of organizational science </w:t>
        </w:r>
        <w:r w:rsidR="00B22C14" w:rsidRPr="006F08B4">
          <w:rPr>
            <w:i/>
            <w:noProof/>
          </w:rPr>
          <w:t>Journal of Organizational Behavior</w:t>
        </w:r>
        <w:r w:rsidR="00B22C14">
          <w:rPr>
            <w:noProof/>
          </w:rPr>
          <w:t xml:space="preserve"> </w:t>
        </w:r>
        <w:r w:rsidR="00B22C14" w:rsidRPr="006F08B4">
          <w:rPr>
            <w:b/>
            <w:noProof/>
          </w:rPr>
          <w:t>28</w:t>
        </w:r>
        <w:r w:rsidR="00B22C14">
          <w:rPr>
            <w:noProof/>
          </w:rPr>
          <w:t xml:space="preserve">(7): 817-835 </w:t>
        </w:r>
      </w:hyperlink>
      <w:r w:rsidR="006F08B4">
        <w:rPr>
          <w:noProof/>
        </w:rPr>
        <w:t>.</w:t>
      </w:r>
      <w:r>
        <w:fldChar w:fldCharType="end"/>
      </w:r>
    </w:p>
    <w:p w:rsidR="00A52F2B" w:rsidRDefault="00DD63AE" w:rsidP="00A52F2B">
      <w:pPr>
        <w:spacing w:after="120" w:line="216" w:lineRule="auto"/>
        <w:ind w:left="720" w:hanging="360"/>
        <w:jc w:val="both"/>
      </w:pPr>
      <w:r>
        <w:fldChar w:fldCharType="begin"/>
      </w:r>
      <w:r>
        <w:instrText xml:space="preserve"> ADDIN EN.CITE &lt;EndNote&gt;&lt;Cite&gt;&lt;Author&gt;Sternberg&lt;/Author&gt;&lt;Year&gt;2013&lt;/Year&gt;&lt;RecNum&gt;7956&lt;/RecNum&gt;&lt;DisplayText&gt;Sternberg. 2013. Self-Sabotage in the Academic Career: 15 ways in which faculty members harm their own futures, often without knowing it. &lt;style face="italic"&gt;Chronicle of Higher Education&lt;/style&gt; &lt;style face="bold"&gt;April 29&lt;/style&gt;.&lt;/DisplayText&gt;&lt;record&gt;&lt;rec-number&gt;7956&lt;/rec-number&gt;&lt;foreign-keys&gt;&lt;key app="EN" db-id="dsx5vsdxj292a9e9vso5xrvm0zdevpeavee9"&gt;7956&lt;/key&gt;&lt;/foreign-keys&gt;&lt;ref-type name="Journal Article"&gt;17&lt;/ref-type&gt;&lt;contributors&gt;&lt;authors&gt;&lt;author&gt;Robert J. Sternberg&lt;/author&gt;&lt;/authors&gt;&lt;/contributors&gt;&lt;titles&gt;&lt;title&gt;Self-Sabotage in the Academic Career: 15 ways in which faculty members harm their own futures, often without knowing it&lt;/title&gt;&lt;secondary-title&gt;Chronicle of Higher Education&lt;/secondary-title&gt;&lt;/titles&gt;&lt;periodical&gt;&lt;full-title&gt;Chronicle of Higher Education&lt;/full-title&gt;&lt;/periodical&gt;&lt;volume&gt;April 29&lt;/volume&gt;&lt;dates&gt;&lt;year&gt;2013&lt;/year&gt;&lt;/dates&gt;&lt;urls&gt;&lt;/urls&gt;&lt;/record&gt;&lt;/Cite&gt;&lt;/EndNote&gt;</w:instrText>
      </w:r>
      <w:r>
        <w:fldChar w:fldCharType="separate"/>
      </w:r>
      <w:hyperlink w:anchor="_ENREF_144" w:tooltip="Sternberg, 2013 #7956" w:history="1">
        <w:r w:rsidR="00B22C14">
          <w:rPr>
            <w:noProof/>
          </w:rPr>
          <w:t xml:space="preserve">Sternberg. 2013. Self-Sabotage in the Academic Career: 15 ways in which faculty members harm their own futures, often without knowing it. </w:t>
        </w:r>
        <w:r w:rsidR="00B22C14" w:rsidRPr="00DD63AE">
          <w:rPr>
            <w:i/>
            <w:noProof/>
          </w:rPr>
          <w:t>Chronicle of Higher Education</w:t>
        </w:r>
        <w:r w:rsidR="00B22C14">
          <w:rPr>
            <w:noProof/>
          </w:rPr>
          <w:t xml:space="preserve"> </w:t>
        </w:r>
        <w:r w:rsidR="00B22C14" w:rsidRPr="00DD63AE">
          <w:rPr>
            <w:b/>
            <w:noProof/>
          </w:rPr>
          <w:t>April 29</w:t>
        </w:r>
      </w:hyperlink>
      <w:r>
        <w:rPr>
          <w:noProof/>
        </w:rPr>
        <w:t>.</w:t>
      </w:r>
      <w:r>
        <w:fldChar w:fldCharType="end"/>
      </w:r>
    </w:p>
    <w:p w:rsidR="00A52F2B" w:rsidRDefault="00A52F2B" w:rsidP="00B52CB0">
      <w:pPr>
        <w:spacing w:after="120" w:line="216" w:lineRule="auto"/>
        <w:ind w:left="720" w:hanging="360"/>
        <w:jc w:val="both"/>
      </w:pPr>
    </w:p>
    <w:p w:rsidR="008B6704" w:rsidRDefault="00840CA5" w:rsidP="00B52CB0">
      <w:pPr>
        <w:spacing w:after="120" w:line="216" w:lineRule="auto"/>
        <w:ind w:left="720" w:hanging="360"/>
        <w:jc w:val="both"/>
      </w:pPr>
      <w:r>
        <w:t>*</w:t>
      </w:r>
      <w:r w:rsidR="007E2362">
        <w:fldChar w:fldCharType="begin"/>
      </w:r>
      <w:r w:rsidR="006F08B4">
        <w:instrText xml:space="preserve"> ADDIN EN.CITE &lt;EndNote&gt;&lt;Cite&gt;&lt;Author&gt;Davis&lt;/Author&gt;&lt;Year&gt;1971&lt;/Year&gt;&lt;RecNum&gt;7147&lt;/RecNum&gt;&lt;DisplayText&gt;Davis. 1971. That&amp;apos;s Interesting! Towards a Phenomenology of Sociology and a Sociology of Phenomenology &lt;style face="italic"&gt;Philosophy of the Social Sciences &lt;/style&gt;&lt;style face="bold"&gt;1&lt;/style&gt;: 309-344 .&lt;/DisplayText&gt;&lt;record&gt;&lt;rec-number&gt;7147&lt;/rec-number&gt;&lt;foreign-keys&gt;&lt;key app="EN" db-id="dsx5vsdxj292a9e9vso5xrvm0zdevpeavee9"&gt;7147&lt;/key&gt;&lt;key app="ENWeb" db-id="TinnDgrtqgYAACtePIc"&gt;6553&lt;/key&gt;&lt;/foreign-keys&gt;&lt;ref-type name="Book Section"&gt;5&lt;/ref-type&gt;&lt;contributors&gt;&lt;authors&gt;&lt;author&gt;Davis, Murray S.&lt;/author&gt;&lt;/authors&gt;&lt;/contributors&gt;&lt;titles&gt;&lt;title&gt;That&amp;apos;s Interesting! Towards a Phenomenology of Sociology and a Sociology of Phenomenology &lt;/title&gt;&lt;secondary-title&gt;Philosophy of the Social Sciences &lt;/secondary-title&gt;&lt;/titles&gt;&lt;pages&gt;309-344 &lt;/pages&gt;&lt;volume&gt;1&lt;/volume&gt;&lt;dates&gt;&lt;year&gt;1971&lt;/year&gt;&lt;/dates&gt;&lt;urls&gt;&lt;/urls&gt;&lt;/record&gt;&lt;/Cite&gt;&lt;/EndNote&gt;</w:instrText>
      </w:r>
      <w:r w:rsidR="007E2362">
        <w:fldChar w:fldCharType="separate"/>
      </w:r>
      <w:hyperlink w:anchor="_ENREF_47" w:tooltip="Davis, 1971 #7147" w:history="1">
        <w:r w:rsidR="00B22C14">
          <w:rPr>
            <w:noProof/>
          </w:rPr>
          <w:t xml:space="preserve">Davis. 1971. That's Interesting! Towards a Phenomenology of Sociology and a Sociology of Phenomenology </w:t>
        </w:r>
        <w:r w:rsidR="00B22C14" w:rsidRPr="006F08B4">
          <w:rPr>
            <w:i/>
            <w:noProof/>
          </w:rPr>
          <w:t xml:space="preserve">Philosophy of the Social Sciences </w:t>
        </w:r>
        <w:r w:rsidR="00B22C14" w:rsidRPr="006F08B4">
          <w:rPr>
            <w:b/>
            <w:noProof/>
          </w:rPr>
          <w:t>1</w:t>
        </w:r>
        <w:r w:rsidR="00B22C14">
          <w:rPr>
            <w:noProof/>
          </w:rPr>
          <w:t xml:space="preserve">: 309-344 </w:t>
        </w:r>
      </w:hyperlink>
      <w:r w:rsidR="006F08B4">
        <w:rPr>
          <w:noProof/>
        </w:rPr>
        <w:t>.</w:t>
      </w:r>
      <w:r w:rsidR="007E2362">
        <w:fldChar w:fldCharType="end"/>
      </w:r>
    </w:p>
    <w:p w:rsidR="00C4614D" w:rsidRDefault="00C4614D" w:rsidP="00C4614D">
      <w:pPr>
        <w:spacing w:after="120" w:line="216" w:lineRule="auto"/>
        <w:ind w:left="720" w:hanging="360"/>
        <w:jc w:val="both"/>
      </w:pPr>
      <w:r>
        <w:t>*</w:t>
      </w:r>
      <w:r>
        <w:fldChar w:fldCharType="begin"/>
      </w:r>
      <w:r>
        <w:instrText xml:space="preserve"> ADDIN EN.CITE &lt;EndNote&gt;&lt;Cite&gt;&lt;Author&gt;Lehrer&lt;/Author&gt;&lt;Year&gt;2010&lt;/Year&gt;&lt;RecNum&gt;7680&lt;/RecNum&gt;&lt;DisplayText&gt;Lehrer. 2010. THE TRUTH WEARS OFF: Is there something wrong with the scientific method? &lt;style face="italic"&gt;The New Yorker&lt;/style&gt;.&lt;/DisplayText&gt;&lt;record&gt;&lt;rec-number&gt;7680&lt;/rec-number&gt;&lt;foreign-keys&gt;&lt;key app="EN" db-id="dsx5vsdxj292a9e9vso5xrvm0zdevpeavee9"&gt;7680&lt;/key&gt;&lt;/foreign-keys&gt;&lt;ref-type name="Magazine Article"&gt;19&lt;/ref-type&gt;&lt;contributors&gt;&lt;authors&gt;&lt;author&gt;Jonah Lehrer&lt;/author&gt;&lt;/authors&gt;&lt;/contributors&gt;&lt;titles&gt;&lt;title&gt;THE TRUTH WEARS OFF: Is there something wrong with the scientific method?&lt;/title&gt;&lt;secondary-title&gt;The New Yorker&lt;/secondary-title&gt;&lt;/titles&gt;&lt;dates&gt;&lt;year&gt;2010&lt;/year&gt;&lt;pub-dates&gt;&lt;date&gt;December 13, 2010&lt;/date&gt;&lt;/pub-dates&gt;&lt;/dates&gt;&lt;urls&gt;&lt;/urls&gt;&lt;/record&gt;&lt;/Cite&gt;&lt;/EndNote&gt;</w:instrText>
      </w:r>
      <w:r>
        <w:fldChar w:fldCharType="separate"/>
      </w:r>
      <w:hyperlink w:anchor="_ENREF_101" w:tooltip="Lehrer, 2010 #7680" w:history="1">
        <w:r w:rsidR="00B22C14">
          <w:rPr>
            <w:noProof/>
          </w:rPr>
          <w:t xml:space="preserve">Lehrer. 2010. THE TRUTH WEARS OFF: Is there something wrong with the scientific method? </w:t>
        </w:r>
        <w:r w:rsidR="00B22C14" w:rsidRPr="006F08B4">
          <w:rPr>
            <w:i/>
            <w:noProof/>
          </w:rPr>
          <w:t>The New Yorker</w:t>
        </w:r>
      </w:hyperlink>
      <w:r>
        <w:rPr>
          <w:noProof/>
        </w:rPr>
        <w:t>.</w:t>
      </w:r>
      <w:r>
        <w:fldChar w:fldCharType="end"/>
      </w:r>
    </w:p>
    <w:p w:rsidR="00B612DD" w:rsidRDefault="00B612DD" w:rsidP="00B52CB0">
      <w:pPr>
        <w:spacing w:after="120" w:line="216" w:lineRule="auto"/>
        <w:jc w:val="both"/>
        <w:rPr>
          <w:b/>
        </w:rPr>
      </w:pPr>
    </w:p>
    <w:p w:rsidR="00DE3069" w:rsidRPr="00DE3069" w:rsidRDefault="00B612DD" w:rsidP="00B52CB0">
      <w:pPr>
        <w:spacing w:after="120" w:line="216" w:lineRule="auto"/>
        <w:jc w:val="both"/>
        <w:rPr>
          <w:b/>
        </w:rPr>
      </w:pPr>
      <w:bookmarkStart w:id="2" w:name="Ses2"/>
      <w:r>
        <w:rPr>
          <w:b/>
        </w:rPr>
        <w:t xml:space="preserve">Session </w:t>
      </w:r>
      <w:r w:rsidR="007E2362">
        <w:rPr>
          <w:b/>
        </w:rPr>
        <w:fldChar w:fldCharType="begin"/>
      </w:r>
      <w:r w:rsidR="00691F8D">
        <w:rPr>
          <w:b/>
        </w:rPr>
        <w:instrText xml:space="preserve"> SEQ sess \# "0"\n </w:instrText>
      </w:r>
      <w:r w:rsidR="007E2362">
        <w:rPr>
          <w:b/>
        </w:rPr>
        <w:fldChar w:fldCharType="separate"/>
      </w:r>
      <w:r w:rsidR="006423F2">
        <w:rPr>
          <w:b/>
          <w:noProof/>
        </w:rPr>
        <w:t>1</w:t>
      </w:r>
      <w:r w:rsidR="007E2362">
        <w:rPr>
          <w:b/>
        </w:rPr>
        <w:fldChar w:fldCharType="end"/>
      </w:r>
      <w:r w:rsidR="00166527">
        <w:rPr>
          <w:b/>
        </w:rPr>
        <w:t xml:space="preserve"> (</w:t>
      </w:r>
      <w:r w:rsidR="006C25D8">
        <w:rPr>
          <w:b/>
        </w:rPr>
        <w:t>1</w:t>
      </w:r>
      <w:r w:rsidR="00166527">
        <w:rPr>
          <w:b/>
        </w:rPr>
        <w:t>/</w:t>
      </w:r>
      <w:r w:rsidR="006C25D8">
        <w:rPr>
          <w:b/>
        </w:rPr>
        <w:t>22</w:t>
      </w:r>
      <w:r w:rsidR="00166527">
        <w:rPr>
          <w:b/>
        </w:rPr>
        <w:t>/</w:t>
      </w:r>
      <w:r w:rsidR="001D7654">
        <w:rPr>
          <w:b/>
        </w:rPr>
        <w:t>1</w:t>
      </w:r>
      <w:r w:rsidR="006C25D8">
        <w:rPr>
          <w:b/>
        </w:rPr>
        <w:t>4</w:t>
      </w:r>
      <w:r w:rsidR="00166527">
        <w:rPr>
          <w:b/>
        </w:rPr>
        <w:t>)</w:t>
      </w:r>
      <w:r>
        <w:rPr>
          <w:b/>
        </w:rPr>
        <w:t>:</w:t>
      </w:r>
      <w:r w:rsidR="00FA599F">
        <w:rPr>
          <w:b/>
        </w:rPr>
        <w:t xml:space="preserve"> </w:t>
      </w:r>
      <w:r w:rsidR="0056550A">
        <w:rPr>
          <w:b/>
        </w:rPr>
        <w:t>What is strategy</w:t>
      </w:r>
      <w:r w:rsidR="004F756F">
        <w:rPr>
          <w:b/>
        </w:rPr>
        <w:t xml:space="preserve"> research about</w:t>
      </w:r>
      <w:r w:rsidR="0056550A">
        <w:rPr>
          <w:b/>
        </w:rPr>
        <w:t xml:space="preserve">? </w:t>
      </w:r>
      <w:bookmarkEnd w:id="2"/>
      <w:r w:rsidR="00DE3069" w:rsidRPr="00DE3069">
        <w:rPr>
          <w:b/>
        </w:rPr>
        <w:t xml:space="preserve"> </w:t>
      </w:r>
    </w:p>
    <w:p w:rsidR="0056550A" w:rsidRPr="00FA599F" w:rsidRDefault="007E2362" w:rsidP="00B52CB0">
      <w:pPr>
        <w:spacing w:after="120" w:line="216" w:lineRule="auto"/>
        <w:ind w:left="720" w:hanging="360"/>
        <w:jc w:val="both"/>
      </w:pPr>
      <w:r>
        <w:fldChar w:fldCharType="begin"/>
      </w:r>
      <w:r w:rsidR="006F08B4">
        <w:instrText xml:space="preserve"> ADDIN EN.CITE &lt;EndNote&gt;&lt;Cite&gt;&lt;Author&gt;Porter&lt;/Author&gt;&lt;Year&gt;1996&lt;/Year&gt;&lt;RecNum&gt;5191&lt;/RecNum&gt;&lt;DisplayText&gt;Porter. 1996. What is strategy? &lt;style face="italic"&gt;Harvard Business Review&lt;/style&gt; &lt;style face="bold"&gt;74&lt;/style&gt;(6): 61-78.&lt;/DisplayText&gt;&lt;record&gt;&lt;rec-number&gt;5191&lt;/rec-number&gt;&lt;foreign-keys&gt;&lt;key app="EN" db-id="dsx5vsdxj292a9e9vso5xrvm0zdevpeavee9"&gt;5191&lt;/key&gt;&lt;key app="ENWeb" db-id="TinnDgrtqgYAACtePIc"&gt;4850&lt;/key&gt;&lt;/foreign-keys&gt;&lt;ref-type name="Journal Article"&gt;17&lt;/ref-type&gt;&lt;contributors&gt;&lt;authors&gt;&lt;author&gt;Porter, Michael E.&lt;/author&gt;&lt;/authors&gt;&lt;/contributors&gt;&lt;titles&gt;&lt;title&gt;What is strategy?&lt;/title&gt;&lt;secondary-title&gt;Harvard Business Review&lt;/secondary-title&gt;&lt;/titles&gt;&lt;periodical&gt;&lt;full-title&gt;Harvard Business Review&lt;/full-title&gt;&lt;/periodical&gt;&lt;pages&gt;61-78&lt;/pages&gt;&lt;volume&gt;74&lt;/volume&gt;&lt;number&gt;6&lt;/number&gt;&lt;keywords&gt;&lt;keyword&gt;Strategic planning|Productivity|Profitability|Management styles|Competitive advantage&lt;/keyword&gt;&lt;keyword&gt;2310 (CN=Planning)|2500 (CN=Organizational behavior)|9190 (CN=United States)&lt;/keyword&gt;&lt;/keywords&gt;&lt;dates&gt;&lt;year&gt;1996&lt;/year&gt;&lt;/dates&gt;&lt;urls&gt;&lt;/urls&gt;&lt;/record&gt;&lt;/Cite&gt;&lt;/EndNote&gt;</w:instrText>
      </w:r>
      <w:r>
        <w:fldChar w:fldCharType="separate"/>
      </w:r>
      <w:hyperlink w:anchor="_ENREF_125" w:tooltip="Porter, 1996 #5191" w:history="1">
        <w:r w:rsidR="00B22C14">
          <w:rPr>
            <w:noProof/>
          </w:rPr>
          <w:t xml:space="preserve">Porter. 1996. What is strategy? </w:t>
        </w:r>
        <w:r w:rsidR="00B22C14" w:rsidRPr="006F08B4">
          <w:rPr>
            <w:i/>
            <w:noProof/>
          </w:rPr>
          <w:t>Harvard Business Review</w:t>
        </w:r>
        <w:r w:rsidR="00B22C14">
          <w:rPr>
            <w:noProof/>
          </w:rPr>
          <w:t xml:space="preserve"> </w:t>
        </w:r>
        <w:r w:rsidR="00B22C14" w:rsidRPr="006F08B4">
          <w:rPr>
            <w:b/>
            <w:noProof/>
          </w:rPr>
          <w:t>74</w:t>
        </w:r>
        <w:r w:rsidR="00B22C14">
          <w:rPr>
            <w:noProof/>
          </w:rPr>
          <w:t>(6): 61-78</w:t>
        </w:r>
      </w:hyperlink>
      <w:r w:rsidR="006F08B4">
        <w:rPr>
          <w:noProof/>
        </w:rPr>
        <w:t>.</w:t>
      </w:r>
      <w:r>
        <w:fldChar w:fldCharType="end"/>
      </w:r>
    </w:p>
    <w:p w:rsidR="007528B4" w:rsidRDefault="007E2362" w:rsidP="007528B4">
      <w:pPr>
        <w:spacing w:after="120" w:line="216" w:lineRule="auto"/>
        <w:ind w:left="720" w:hanging="360"/>
        <w:jc w:val="both"/>
      </w:pPr>
      <w:r>
        <w:fldChar w:fldCharType="begin"/>
      </w:r>
      <w:r w:rsidR="006F08B4">
        <w:instrText xml:space="preserve"> ADDIN EN.CITE &lt;EndNote&gt;&lt;Cite&gt;&lt;Author&gt;Ronda-Pupo&lt;/Author&gt;&lt;Year&gt;2012&lt;/Year&gt;&lt;RecNum&gt;7678&lt;/RecNum&gt;&lt;DisplayText&gt;Ronda-Pupo and Guerras-Martin. 2012. Dynamics of the Evolution of the Strategy Concept 1962–2008: A co-word analysis. &lt;style face="italic"&gt;Strategic Management Journal&lt;/style&gt; &lt;style face="bold"&gt;33&lt;/style&gt;(2): 162-188.&lt;/DisplayText&gt;&lt;record&gt;&lt;rec-number&gt;7678&lt;/rec-number&gt;&lt;foreign-keys&gt;&lt;key app="EN" db-id="dsx5vsdxj292a9e9vso5xrvm0zdevpeavee9"&gt;7678&lt;/key&gt;&lt;/foreign-keys&gt;&lt;ref-type name="Journal Article"&gt;17&lt;/ref-type&gt;&lt;contributors&gt;&lt;authors&gt;&lt;author&gt;Guillermo Armando Ronda-Pupo&lt;/author&gt;&lt;author&gt;Luis Angel Guerras-Martin&lt;/author&gt;&lt;/authors&gt;&lt;/contributors&gt;&lt;titles&gt;&lt;title&gt;Dynamics of the Evolution of the Strategy Concept 1962–2008: A co-word analysis&lt;/title&gt;&lt;secondary-title&gt;Strategic Management Journal&lt;/secondary-title&gt;&lt;/titles&gt;&lt;periodical&gt;&lt;full-title&gt;Strategic Management Journal&lt;/full-title&gt;&lt;/periodical&gt;&lt;pages&gt;162-188&lt;/pages&gt;&lt;volume&gt;33&lt;/volume&gt;&lt;number&gt;2&lt;/number&gt;&lt;dates&gt;&lt;year&gt;2012&lt;/year&gt;&lt;/dates&gt;&lt;urls&gt;&lt;/urls&gt;&lt;/record&gt;&lt;/Cite&gt;&lt;/EndNote&gt;</w:instrText>
      </w:r>
      <w:r>
        <w:fldChar w:fldCharType="separate"/>
      </w:r>
      <w:hyperlink w:anchor="_ENREF_130" w:tooltip="Ronda-Pupo, 2012 #7678" w:history="1">
        <w:r w:rsidR="00B22C14">
          <w:rPr>
            <w:noProof/>
          </w:rPr>
          <w:t xml:space="preserve">Ronda-Pupo and Guerras-Martin. 2012. Dynamics of the Evolution of the Strategy Concept 1962–2008: A co-word analysis. </w:t>
        </w:r>
        <w:r w:rsidR="00B22C14" w:rsidRPr="006F08B4">
          <w:rPr>
            <w:i/>
            <w:noProof/>
          </w:rPr>
          <w:t>Strategic Management Journal</w:t>
        </w:r>
        <w:r w:rsidR="00B22C14">
          <w:rPr>
            <w:noProof/>
          </w:rPr>
          <w:t xml:space="preserve"> </w:t>
        </w:r>
        <w:r w:rsidR="00B22C14" w:rsidRPr="006F08B4">
          <w:rPr>
            <w:b/>
            <w:noProof/>
          </w:rPr>
          <w:t>33</w:t>
        </w:r>
        <w:r w:rsidR="00B22C14">
          <w:rPr>
            <w:noProof/>
          </w:rPr>
          <w:t>(2): 162-188</w:t>
        </w:r>
      </w:hyperlink>
      <w:r w:rsidR="006F08B4">
        <w:rPr>
          <w:noProof/>
        </w:rPr>
        <w:t>.</w:t>
      </w:r>
      <w:r>
        <w:fldChar w:fldCharType="end"/>
      </w:r>
    </w:p>
    <w:p w:rsidR="00A52F2B" w:rsidRDefault="00A52F2B" w:rsidP="00A52F2B">
      <w:pPr>
        <w:spacing w:after="120" w:line="216" w:lineRule="auto"/>
        <w:ind w:left="720" w:hanging="360"/>
        <w:jc w:val="both"/>
      </w:pPr>
      <w:r>
        <w:fldChar w:fldCharType="begin"/>
      </w:r>
      <w:r>
        <w:instrText xml:space="preserve"> ADDIN EN.CITE &lt;EndNote&gt;&lt;Cite&gt;&lt;Author&gt;Mahoney&lt;/Author&gt;&lt;Year&gt;2013&lt;/Year&gt;&lt;RecNum&gt;7954&lt;/RecNum&gt;&lt;DisplayText&gt;Mahoney and Qian. 2013. Market frictions as building blocks of an organizational economics approach to strategic management. &lt;style face="italic"&gt;Strategic Management Journal&lt;/style&gt; &lt;style face="bold"&gt;34&lt;/style&gt;(9): 1019-1041.&lt;/DisplayText&gt;&lt;record&gt;&lt;rec-number&gt;7954&lt;/rec-number&gt;&lt;foreign-keys&gt;&lt;key app="EN" db-id="dsx5vsdxj292a9e9vso5xrvm0zdevpeavee9"&gt;7954&lt;/key&gt;&lt;/foreign-keys&gt;&lt;ref-type name="Journal Article"&gt;17&lt;/ref-type&gt;&lt;contributors&gt;&lt;authors&gt;&lt;author&gt;Mahoney, Joseph T.&lt;/author&gt;&lt;author&gt;Qian, Lihong&lt;/author&gt;&lt;/authors&gt;&lt;/contributors&gt;&lt;titles&gt;&lt;title&gt;Market frictions as building blocks of an organizational economics approach to strategic management&lt;/title&gt;&lt;secondary-title&gt;Strategic Management Journal&lt;/secondary-title&gt;&lt;/titles&gt;&lt;periodical&gt;&lt;full-title&gt;Strategic Management Journal&lt;/full-title&gt;&lt;/periodical&gt;&lt;pages&gt;1019-1041&lt;/pages&gt;&lt;volume&gt;34&lt;/volume&gt;&lt;number&gt;9&lt;/number&gt;&lt;dates&gt;&lt;year&gt;2013&lt;/year&gt;&lt;/dates&gt;&lt;isbn&gt;01432095&lt;/isbn&gt;&lt;urls&gt;&lt;/urls&gt;&lt;electronic-resource-num&gt;10.1002/smj.2056&lt;/electronic-resource-num&gt;&lt;/record&gt;&lt;/Cite&gt;&lt;/EndNote&gt;</w:instrText>
      </w:r>
      <w:r>
        <w:fldChar w:fldCharType="separate"/>
      </w:r>
      <w:hyperlink w:anchor="_ENREF_108" w:tooltip="Mahoney, 2013 #7954" w:history="1">
        <w:r w:rsidR="00B22C14">
          <w:rPr>
            <w:noProof/>
          </w:rPr>
          <w:t xml:space="preserve">Mahoney and Qian. 2013. Market frictions as building blocks of an organizational economics approach to strategic management. </w:t>
        </w:r>
        <w:r w:rsidR="00B22C14" w:rsidRPr="006F08B4">
          <w:rPr>
            <w:i/>
            <w:noProof/>
          </w:rPr>
          <w:t>Strategic Management Journal</w:t>
        </w:r>
        <w:r w:rsidR="00B22C14">
          <w:rPr>
            <w:noProof/>
          </w:rPr>
          <w:t xml:space="preserve"> </w:t>
        </w:r>
        <w:r w:rsidR="00B22C14" w:rsidRPr="006F08B4">
          <w:rPr>
            <w:b/>
            <w:noProof/>
          </w:rPr>
          <w:t>34</w:t>
        </w:r>
        <w:r w:rsidR="00B22C14">
          <w:rPr>
            <w:noProof/>
          </w:rPr>
          <w:t>(9): 1019-1041</w:t>
        </w:r>
      </w:hyperlink>
      <w:r>
        <w:rPr>
          <w:noProof/>
        </w:rPr>
        <w:t>.</w:t>
      </w:r>
      <w:r>
        <w:fldChar w:fldCharType="end"/>
      </w:r>
    </w:p>
    <w:p w:rsidR="006F08B4" w:rsidRDefault="00DD63AE" w:rsidP="00B52CB0">
      <w:pPr>
        <w:spacing w:after="120" w:line="216" w:lineRule="auto"/>
        <w:ind w:left="720" w:hanging="360"/>
        <w:jc w:val="both"/>
      </w:pPr>
      <w:r>
        <w:fldChar w:fldCharType="begin"/>
      </w:r>
      <w:r>
        <w:instrText xml:space="preserve"> ADDIN EN.CITE &lt;EndNote&gt;&lt;Cite&gt;&lt;Author&gt;Barney&lt;/Author&gt;&lt;Year&gt;2013&lt;/Year&gt;&lt;RecNum&gt;7957&lt;/RecNum&gt;&lt;DisplayText&gt;Barney and Felin. 2013. What Are Microfoundations? &lt;style face="italic"&gt;Academy of Management Perspectives&lt;/style&gt; &lt;style face="bold"&gt;27&lt;/style&gt;(2): 138-155.&lt;/DisplayText&gt;&lt;record&gt;&lt;rec-number&gt;7957&lt;/rec-number&gt;&lt;foreign-keys&gt;&lt;key app="EN" db-id="dsx5vsdxj292a9e9vso5xrvm0zdevpeavee9"&gt;7957&lt;/key&gt;&lt;/foreign-keys&gt;&lt;ref-type name="Journal Article"&gt;17&lt;/ref-type&gt;&lt;contributors&gt;&lt;authors&gt;&lt;author&gt;Barney, J.&lt;/author&gt;&lt;author&gt;Felin, T.&lt;/author&gt;&lt;/authors&gt;&lt;/contributors&gt;&lt;titles&gt;&lt;title&gt;What Are Microfoundations?&lt;/title&gt;&lt;secondary-title&gt;Academy of Management Perspectives&lt;/secondary-title&gt;&lt;/titles&gt;&lt;periodical&gt;&lt;full-title&gt;Academy of Management Perspectives&lt;/full-title&gt;&lt;/periodical&gt;&lt;pages&gt;138-155&lt;/pages&gt;&lt;volume&gt;27&lt;/volume&gt;&lt;number&gt;2&lt;/number&gt;&lt;dates&gt;&lt;year&gt;2013&lt;/year&gt;&lt;/dates&gt;&lt;isbn&gt;1558-9080&amp;#xD;1943-4529&lt;/isbn&gt;&lt;urls&gt;&lt;/urls&gt;&lt;electronic-resource-num&gt;10.5465/amp.2012.0107&lt;/electronic-resource-num&gt;&lt;/record&gt;&lt;/Cite&gt;&lt;/EndNote&gt;</w:instrText>
      </w:r>
      <w:r>
        <w:fldChar w:fldCharType="separate"/>
      </w:r>
      <w:hyperlink w:anchor="_ENREF_13" w:tooltip="Barney, 2013 #7957" w:history="1">
        <w:r w:rsidR="00B22C14">
          <w:rPr>
            <w:noProof/>
          </w:rPr>
          <w:t xml:space="preserve">Barney and Felin. 2013. What Are Microfoundations? </w:t>
        </w:r>
        <w:r w:rsidR="00B22C14" w:rsidRPr="00DD63AE">
          <w:rPr>
            <w:i/>
            <w:noProof/>
          </w:rPr>
          <w:t>Academy of Management Perspectives</w:t>
        </w:r>
        <w:r w:rsidR="00B22C14">
          <w:rPr>
            <w:noProof/>
          </w:rPr>
          <w:t xml:space="preserve"> </w:t>
        </w:r>
        <w:r w:rsidR="00B22C14" w:rsidRPr="00DD63AE">
          <w:rPr>
            <w:b/>
            <w:noProof/>
          </w:rPr>
          <w:t>27</w:t>
        </w:r>
        <w:r w:rsidR="00B22C14">
          <w:rPr>
            <w:noProof/>
          </w:rPr>
          <w:t>(2): 138-155</w:t>
        </w:r>
      </w:hyperlink>
      <w:r>
        <w:rPr>
          <w:noProof/>
        </w:rPr>
        <w:t>.</w:t>
      </w:r>
      <w:r>
        <w:fldChar w:fldCharType="end"/>
      </w:r>
    </w:p>
    <w:p w:rsidR="008B164B" w:rsidRDefault="008B164B" w:rsidP="00B52CB0">
      <w:pPr>
        <w:spacing w:after="120" w:line="216" w:lineRule="auto"/>
        <w:ind w:left="720" w:hanging="360"/>
        <w:jc w:val="both"/>
      </w:pPr>
    </w:p>
    <w:p w:rsidR="00DD63AE" w:rsidRDefault="00DD63AE" w:rsidP="00DD63AE">
      <w:pPr>
        <w:spacing w:after="120" w:line="216" w:lineRule="auto"/>
        <w:ind w:left="720" w:hanging="360"/>
        <w:jc w:val="both"/>
      </w:pPr>
      <w:r>
        <w:t>*</w:t>
      </w:r>
      <w:r>
        <w:fldChar w:fldCharType="begin"/>
      </w:r>
      <w:r>
        <w:instrText xml:space="preserve"> ADDIN EN.CITE &lt;EndNote&gt;&lt;Cite&gt;&lt;Author&gt;Arend&lt;/Author&gt;&lt;Year&gt;2010&lt;/Year&gt;&lt;RecNum&gt;7682&lt;/RecNum&gt;&lt;DisplayText&gt;Arend and Lévesque. 2010. Is the Resource-Based View a Practical Organizational Theory? &lt;style face="italic"&gt;Organization Science&lt;/style&gt; &lt;style face="bold"&gt;21&lt;/style&gt;(4): 913-933.&lt;/DisplayText&gt;&lt;record&gt;&lt;rec-number&gt;7682&lt;/rec-number&gt;&lt;foreign-keys&gt;&lt;key app="EN" db-id="dsx5vsdxj292a9e9vso5xrvm0zdevpeavee9"&gt;7682&lt;/key&gt;&lt;/foreign-keys&gt;&lt;ref-type name="Journal Article"&gt;17&lt;/ref-type&gt;&lt;contributors&gt;&lt;authors&gt;&lt;author&gt;Richard J Arend&lt;/author&gt;&lt;author&gt;Moren Lévesque&lt;/author&gt;&lt;/authors&gt;&lt;/contributors&gt;&lt;titles&gt;&lt;title&gt;Is the Resource-Based View a Practical Organizational Theory?&lt;/title&gt;&lt;secondary-title&gt;Organization Science&lt;/secondary-title&gt;&lt;/titles&gt;&lt;periodical&gt;&lt;full-title&gt;Organization Science&lt;/full-title&gt;&lt;/periodical&gt;&lt;pages&gt;913-933&lt;/pages&gt;&lt;volume&gt;21&lt;/volume&gt;&lt;number&gt;4&lt;/number&gt;&lt;dates&gt;&lt;year&gt;2010&lt;/year&gt;&lt;/dates&gt;&lt;urls&gt;&lt;/urls&gt;&lt;/record&gt;&lt;/Cite&gt;&lt;/EndNote&gt;</w:instrText>
      </w:r>
      <w:r>
        <w:fldChar w:fldCharType="separate"/>
      </w:r>
      <w:hyperlink w:anchor="_ENREF_10" w:tooltip="Arend, 2010 #7682" w:history="1">
        <w:r w:rsidR="00B22C14">
          <w:rPr>
            <w:noProof/>
          </w:rPr>
          <w:t xml:space="preserve">Arend and Lévesque. 2010. Is the Resource-Based View a Practical Organizational Theory? </w:t>
        </w:r>
        <w:r w:rsidR="00B22C14" w:rsidRPr="006F08B4">
          <w:rPr>
            <w:i/>
            <w:noProof/>
          </w:rPr>
          <w:t>Organization Science</w:t>
        </w:r>
        <w:r w:rsidR="00B22C14">
          <w:rPr>
            <w:noProof/>
          </w:rPr>
          <w:t xml:space="preserve"> </w:t>
        </w:r>
        <w:r w:rsidR="00B22C14" w:rsidRPr="006F08B4">
          <w:rPr>
            <w:b/>
            <w:noProof/>
          </w:rPr>
          <w:t>21</w:t>
        </w:r>
        <w:r w:rsidR="00B22C14">
          <w:rPr>
            <w:noProof/>
          </w:rPr>
          <w:t>(4): 913-933</w:t>
        </w:r>
      </w:hyperlink>
      <w:r>
        <w:rPr>
          <w:noProof/>
        </w:rPr>
        <w:t>.</w:t>
      </w:r>
      <w:r>
        <w:fldChar w:fldCharType="end"/>
      </w:r>
    </w:p>
    <w:p w:rsidR="00672D0D" w:rsidRDefault="004B0D13" w:rsidP="00B52CB0">
      <w:pPr>
        <w:spacing w:after="120" w:line="216" w:lineRule="auto"/>
        <w:ind w:left="720" w:hanging="360"/>
        <w:jc w:val="both"/>
      </w:pPr>
      <w:r>
        <w:t>*</w:t>
      </w:r>
      <w:r w:rsidR="007E2362">
        <w:fldChar w:fldCharType="begin"/>
      </w:r>
      <w:r w:rsidR="006F08B4">
        <w:instrText xml:space="preserve"> ADDIN EN.CITE &lt;EndNote&gt;&lt;Cite&gt;&lt;Author&gt;Barney&lt;/Author&gt;&lt;Year&gt;1991&lt;/Year&gt;&lt;RecNum&gt;4882&lt;/RecNum&gt;&lt;DisplayText&gt;Barney. 1991. Firm Resources and Sustained Competitive Advantage. &lt;style face="italic"&gt;Journal of Management&lt;/style&gt; &lt;style face="bold"&gt;17&lt;/style&gt;(1): 99-120.&lt;/DisplayText&gt;&lt;record&gt;&lt;rec-number&gt;4882&lt;/rec-number&gt;&lt;foreign-keys&gt;&lt;key app="EN" db-id="dsx5vsdxj292a9e9vso5xrvm0zdevpeavee9"&gt;4882&lt;/key&gt;&lt;key app="ENWeb" db-id="TinnDgrtqgYAACtePIc"&gt;4637&lt;/key&gt;&lt;/foreign-keys&gt;&lt;ref-type name="Journal Article"&gt;17&lt;/ref-type&gt;&lt;contributors&gt;&lt;authors&gt;&lt;author&gt;Barney, Jay B.&lt;/author&gt;&lt;/authors&gt;&lt;/contributors&gt;&lt;titles&gt;&lt;title&gt;Firm Resources and Sustained Competitive Advantage&lt;/title&gt;&lt;secondary-title&gt;Journal of Management&lt;/secondary-title&gt;&lt;/titles&gt;&lt;periodical&gt;&lt;full-title&gt;Journal of Management&lt;/full-title&gt;&lt;/periodical&gt;&lt;pages&gt;99-120&lt;/pages&gt;&lt;volume&gt;17&lt;/volume&gt;&lt;number&gt;1&lt;/number&gt;&lt;keywords&gt;&lt;keyword&gt;Sustainable|Competitive advantage|Models|Resource allocation|Strategic planning|Organization theory|Organizational behavior|Studies&lt;/keyword&gt;&lt;keyword&gt;2500 (CN=Organizational behavior)|2310 (CN=Planning)|9130 (CN=Experimental/Theoretical)&lt;/keyword&gt;&lt;/keywords&gt;&lt;dates&gt;&lt;year&gt;1991&lt;/year&gt;&lt;/dates&gt;&lt;urls&gt;&lt;/urls&gt;&lt;/record&gt;&lt;/Cite&gt;&lt;/EndNote&gt;</w:instrText>
      </w:r>
      <w:r w:rsidR="007E2362">
        <w:fldChar w:fldCharType="separate"/>
      </w:r>
      <w:hyperlink w:anchor="_ENREF_15" w:tooltip="Barney, 1991 #4882" w:history="1">
        <w:r w:rsidR="00B22C14">
          <w:rPr>
            <w:noProof/>
          </w:rPr>
          <w:t xml:space="preserve">Barney. 1991. Firm Resources and Sustained Competitive Advantage. </w:t>
        </w:r>
        <w:r w:rsidR="00B22C14" w:rsidRPr="006F08B4">
          <w:rPr>
            <w:i/>
            <w:noProof/>
          </w:rPr>
          <w:t>Journal of Management</w:t>
        </w:r>
        <w:r w:rsidR="00B22C14">
          <w:rPr>
            <w:noProof/>
          </w:rPr>
          <w:t xml:space="preserve"> </w:t>
        </w:r>
        <w:r w:rsidR="00B22C14" w:rsidRPr="006F08B4">
          <w:rPr>
            <w:b/>
            <w:noProof/>
          </w:rPr>
          <w:t>17</w:t>
        </w:r>
        <w:r w:rsidR="00B22C14">
          <w:rPr>
            <w:noProof/>
          </w:rPr>
          <w:t>(1): 99-120</w:t>
        </w:r>
      </w:hyperlink>
      <w:r w:rsidR="006F08B4">
        <w:rPr>
          <w:noProof/>
        </w:rPr>
        <w:t>.</w:t>
      </w:r>
      <w:r w:rsidR="007E2362">
        <w:fldChar w:fldCharType="end"/>
      </w:r>
    </w:p>
    <w:p w:rsidR="00DD63AE" w:rsidRDefault="00DD63AE" w:rsidP="00DD63AE">
      <w:pPr>
        <w:spacing w:after="120" w:line="216" w:lineRule="auto"/>
        <w:ind w:left="720" w:hanging="360"/>
        <w:jc w:val="both"/>
      </w:pPr>
      <w:r>
        <w:t>*</w:t>
      </w:r>
      <w:r>
        <w:fldChar w:fldCharType="begin"/>
      </w:r>
      <w:r>
        <w:instrText xml:space="preserve"> ADDIN EN.CITE &lt;EndNote&gt;&lt;Cite&gt;&lt;Author&gt;Foss&lt;/Author&gt;&lt;Year&gt;2011&lt;/Year&gt;&lt;RecNum&gt;7685&lt;/RecNum&gt;&lt;DisplayText&gt;Foss. 2011. Why Micro-Foundations for Resource-Based Theory Are Needed and What They May Look Like. &lt;style face="italic"&gt;Journal of Management&lt;/style&gt; &lt;style face="bold"&gt;37&lt;/style&gt;(5): 1413.&lt;/DisplayText&gt;&lt;record&gt;&lt;rec-number&gt;7685&lt;/rec-number&gt;&lt;foreign-keys&gt;&lt;key app="EN" db-id="dsx5vsdxj292a9e9vso5xrvm0zdevpeavee9"&gt;7685&lt;/key&gt;&lt;/foreign-keys&gt;&lt;ref-type name="Journal Article"&gt;17&lt;/ref-type&gt;&lt;contributors&gt;&lt;authors&gt;&lt;author&gt;Nicolai J Foss&lt;/author&gt;&lt;/authors&gt;&lt;/contributors&gt;&lt;titles&gt;&lt;title&gt;Why Micro-Foundations for Resource-Based Theory Are Needed and What They May Look Like&lt;/title&gt;&lt;secondary-title&gt;Journal of Management&lt;/secondary-title&gt;&lt;/titles&gt;&lt;periodical&gt;&lt;full-title&gt;Journal of Management&lt;/full-title&gt;&lt;/periodical&gt;&lt;pages&gt;1413&lt;/pages&gt;&lt;volume&gt;37&lt;/volume&gt;&lt;number&gt;5&lt;/number&gt;&lt;dates&gt;&lt;year&gt;2011&lt;/year&gt;&lt;/dates&gt;&lt;urls&gt;&lt;/urls&gt;&lt;/record&gt;&lt;/Cite&gt;&lt;/EndNote&gt;</w:instrText>
      </w:r>
      <w:r>
        <w:fldChar w:fldCharType="separate"/>
      </w:r>
      <w:hyperlink w:anchor="_ENREF_65" w:tooltip="Foss, 2011 #7685" w:history="1">
        <w:r w:rsidR="00B22C14">
          <w:rPr>
            <w:noProof/>
          </w:rPr>
          <w:t xml:space="preserve">Foss. 2011. Why Micro-Foundations for Resource-Based Theory Are Needed and What They May Look Like. </w:t>
        </w:r>
        <w:r w:rsidR="00B22C14" w:rsidRPr="006F08B4">
          <w:rPr>
            <w:i/>
            <w:noProof/>
          </w:rPr>
          <w:t>Journal of Management</w:t>
        </w:r>
        <w:r w:rsidR="00B22C14">
          <w:rPr>
            <w:noProof/>
          </w:rPr>
          <w:t xml:space="preserve"> </w:t>
        </w:r>
        <w:r w:rsidR="00B22C14" w:rsidRPr="006F08B4">
          <w:rPr>
            <w:b/>
            <w:noProof/>
          </w:rPr>
          <w:t>37</w:t>
        </w:r>
        <w:r w:rsidR="00B22C14">
          <w:rPr>
            <w:noProof/>
          </w:rPr>
          <w:t>(5): 1413</w:t>
        </w:r>
      </w:hyperlink>
      <w:r>
        <w:rPr>
          <w:noProof/>
        </w:rPr>
        <w:t>.</w:t>
      </w:r>
      <w:r>
        <w:fldChar w:fldCharType="end"/>
      </w:r>
    </w:p>
    <w:p w:rsidR="00DD63AE" w:rsidRDefault="00DD63AE" w:rsidP="00DD63AE">
      <w:pPr>
        <w:spacing w:after="120" w:line="216" w:lineRule="auto"/>
        <w:ind w:left="720" w:hanging="360"/>
        <w:jc w:val="both"/>
      </w:pPr>
      <w:r w:rsidRPr="000915E3">
        <w:t>*</w:t>
      </w:r>
      <w:r>
        <w:rPr>
          <w:lang w:val="de-DE"/>
        </w:rPr>
        <w:fldChar w:fldCharType="begin"/>
      </w:r>
      <w:r>
        <w:rPr>
          <w:lang w:val="de-DE"/>
        </w:rPr>
        <w:instrText xml:space="preserve"> ADDIN EN.CITE &lt;EndNote&gt;&lt;Cite&gt;&lt;Author&gt;Amit&lt;/Author&gt;&lt;Year&gt;1993&lt;/Year&gt;&lt;RecNum&gt;7127&lt;/RecNum&gt;&lt;DisplayText&gt;Amit and Schoemaker. 1993. Strategic Assets and Organizational Rent &lt;style face="italic"&gt;Strategic Management Journal&lt;/style&gt; &lt;style face="bold"&gt;14&lt;/style&gt;(1): 33-46 .&lt;/DisplayText&gt;&lt;record&gt;&lt;rec-number&gt;7127&lt;/rec-number&gt;&lt;foreign-keys&gt;&lt;key app="EN" db-id="dsx5vsdxj292a9e9vso5xrvm0zdevpeavee9"&gt;7127&lt;/key&gt;&lt;key app="ENWeb" db-id="TinnDgrtqgYAACtePIc"&gt;6538&lt;/key&gt;&lt;/foreign-keys&gt;&lt;ref-type name="Journal Article"&gt;17&lt;/ref-type&gt;&lt;contributors&gt;&lt;authors&gt;&lt;author&gt;Amit, R. &lt;/author&gt;&lt;author&gt;P. J. H. Schoemaker &lt;/author&gt;&lt;/authors&gt;&lt;/contributors&gt;&lt;titles&gt;&lt;title&gt;Strategic Assets and Organizational Rent &lt;/title&gt;&lt;secondary-title&gt;Strategic Management Journal&lt;/secondary-title&gt;&lt;/titles&gt;&lt;periodical&gt;&lt;full-title&gt;Strategic Management Journal&lt;/full-title&gt;&lt;/periodical&gt;&lt;pages&gt;33-46 &lt;/pages&gt;&lt;volume&gt;14&lt;/volume&gt;&lt;number&gt;1&lt;/number&gt;&lt;dates&gt;&lt;year&gt;1993&lt;/year&gt;&lt;/dates&gt;&lt;isbn&gt;0143-2095&lt;/isbn&gt;&lt;accession-num&gt;12493458&lt;/accession-num&gt;&lt;urls&gt;&lt;related-urls&gt;&lt;url&gt;http://search.ebscohost.com/login.aspx?direct=true&amp;amp;db=bth&amp;amp;AN=12493458&amp;amp;site=ehost-live&lt;/url&gt;&lt;/related-urls&gt;&lt;/urls&gt;&lt;/record&gt;&lt;/Cite&gt;&lt;/EndNote&gt;</w:instrText>
      </w:r>
      <w:r>
        <w:rPr>
          <w:lang w:val="de-DE"/>
        </w:rPr>
        <w:fldChar w:fldCharType="separate"/>
      </w:r>
      <w:hyperlink w:anchor="_ENREF_9" w:tooltip="Amit, 1993 #7127" w:history="1">
        <w:r w:rsidR="00B22C14">
          <w:rPr>
            <w:noProof/>
            <w:lang w:val="de-DE"/>
          </w:rPr>
          <w:t xml:space="preserve">Amit and Schoemaker. 1993. Strategic Assets and Organizational Rent </w:t>
        </w:r>
        <w:r w:rsidR="00B22C14" w:rsidRPr="006F08B4">
          <w:rPr>
            <w:i/>
            <w:noProof/>
            <w:lang w:val="de-DE"/>
          </w:rPr>
          <w:t>Strategic Management Journal</w:t>
        </w:r>
        <w:r w:rsidR="00B22C14">
          <w:rPr>
            <w:noProof/>
            <w:lang w:val="de-DE"/>
          </w:rPr>
          <w:t xml:space="preserve"> </w:t>
        </w:r>
        <w:r w:rsidR="00B22C14" w:rsidRPr="006F08B4">
          <w:rPr>
            <w:b/>
            <w:noProof/>
            <w:lang w:val="de-DE"/>
          </w:rPr>
          <w:t>14</w:t>
        </w:r>
        <w:r w:rsidR="00B22C14">
          <w:rPr>
            <w:noProof/>
            <w:lang w:val="de-DE"/>
          </w:rPr>
          <w:t xml:space="preserve">(1): 33-46 </w:t>
        </w:r>
      </w:hyperlink>
      <w:r>
        <w:rPr>
          <w:noProof/>
          <w:lang w:val="de-DE"/>
        </w:rPr>
        <w:t>.</w:t>
      </w:r>
      <w:r>
        <w:rPr>
          <w:lang w:val="de-DE"/>
        </w:rPr>
        <w:fldChar w:fldCharType="end"/>
      </w:r>
    </w:p>
    <w:p w:rsidR="00DD63AE" w:rsidRDefault="00DD63AE" w:rsidP="00DD63AE">
      <w:pPr>
        <w:spacing w:after="120" w:line="216" w:lineRule="auto"/>
        <w:ind w:left="720" w:hanging="360"/>
        <w:jc w:val="both"/>
      </w:pPr>
      <w:r>
        <w:t>*</w:t>
      </w:r>
      <w:r>
        <w:fldChar w:fldCharType="begin"/>
      </w:r>
      <w:r>
        <w:instrText xml:space="preserve"> ADDIN EN.CITE &lt;EndNote&gt;&lt;Cite&gt;&lt;Author&gt;King&lt;/Author&gt;&lt;Year&gt;2001&lt;/Year&gt;&lt;RecNum&gt;6129&lt;/RecNum&gt;&lt;DisplayText&gt;King and Zeithaml. 2001. Competencies and Firm Performance: Examining the Causal Ambiguity Paradox. &lt;style face="italic"&gt;Strategic Management Journal&lt;/style&gt; &lt;style face="bold"&gt;22&lt;/style&gt;(1): 75-99.&lt;/DisplayText&gt;&lt;record&gt;&lt;rec-number&gt;6129&lt;/rec-number&gt;&lt;foreign-keys&gt;&lt;key app="EN" db-id="dsx5vsdxj292a9e9vso5xrvm0zdevpeavee9"&gt;6129&lt;/key&gt;&lt;key app="ENWeb" db-id="TinnDgrtqgYAACtePIc"&gt;5622&lt;/key&gt;&lt;/foreign-keys&gt;&lt;ref-type name="Journal Article"&gt;17&lt;/ref-type&gt;&lt;contributors&gt;&lt;authors&gt;&lt;author&gt;King, Adelaide Wilcox&lt;/author&gt;&lt;author&gt;Zeithaml, Carl&lt;/author&gt;&lt;/authors&gt;&lt;/contributors&gt;&lt;titles&gt;&lt;title&gt;Competencies and Firm Performance: Examining the Causal Ambiguity Paradox&lt;/title&gt;&lt;secondary-title&gt;Strategic Management Journal&lt;/secondary-title&gt;&lt;/titles&gt;&lt;periodical&gt;&lt;full-title&gt;Strategic Management Journal&lt;/full-title&gt;&lt;/periodical&gt;&lt;pages&gt;75-99&lt;/pages&gt;&lt;volume&gt;22&lt;/volume&gt;&lt;number&gt;1&lt;/number&gt;&lt;dates&gt;&lt;year&gt;2001&lt;/year&gt;&lt;/dates&gt;&lt;urls&gt;&lt;/urls&gt;&lt;/record&gt;&lt;/Cite&gt;&lt;/EndNote&gt;</w:instrText>
      </w:r>
      <w:r>
        <w:fldChar w:fldCharType="separate"/>
      </w:r>
      <w:hyperlink w:anchor="_ENREF_95" w:tooltip="King, 2001 #6129" w:history="1">
        <w:r w:rsidR="00B22C14">
          <w:rPr>
            <w:noProof/>
          </w:rPr>
          <w:t xml:space="preserve">King and Zeithaml. 2001. Competencies and Firm Performance: Examining the Causal Ambiguity Paradox. </w:t>
        </w:r>
        <w:r w:rsidR="00B22C14" w:rsidRPr="006F08B4">
          <w:rPr>
            <w:i/>
            <w:noProof/>
          </w:rPr>
          <w:t>Strategic Management Journal</w:t>
        </w:r>
        <w:r w:rsidR="00B22C14">
          <w:rPr>
            <w:noProof/>
          </w:rPr>
          <w:t xml:space="preserve"> </w:t>
        </w:r>
        <w:r w:rsidR="00B22C14" w:rsidRPr="006F08B4">
          <w:rPr>
            <w:b/>
            <w:noProof/>
          </w:rPr>
          <w:t>22</w:t>
        </w:r>
        <w:r w:rsidR="00B22C14">
          <w:rPr>
            <w:noProof/>
          </w:rPr>
          <w:t>(1): 75-99</w:t>
        </w:r>
      </w:hyperlink>
      <w:r>
        <w:rPr>
          <w:noProof/>
        </w:rPr>
        <w:t>.</w:t>
      </w:r>
      <w:r>
        <w:fldChar w:fldCharType="end"/>
      </w:r>
    </w:p>
    <w:p w:rsidR="00DD63AE" w:rsidRDefault="00DD63AE" w:rsidP="00DD63AE">
      <w:pPr>
        <w:spacing w:after="120" w:line="216" w:lineRule="auto"/>
        <w:ind w:left="720" w:hanging="360"/>
        <w:jc w:val="both"/>
      </w:pPr>
      <w:r>
        <w:rPr>
          <w:lang w:val="de-DE"/>
        </w:rPr>
        <w:t>*</w:t>
      </w:r>
      <w:r>
        <w:rPr>
          <w:lang w:val="de-DE"/>
        </w:rPr>
        <w:fldChar w:fldCharType="begin"/>
      </w:r>
      <w:r>
        <w:rPr>
          <w:lang w:val="de-DE"/>
        </w:rPr>
        <w:instrText xml:space="preserve"> ADDIN EN.CITE &lt;EndNote&gt;&lt;Cite&gt;&lt;Author&gt;Lieberman&lt;/Author&gt;&lt;Year&gt;1988&lt;/Year&gt;&lt;RecNum&gt;209&lt;/RecNum&gt;&lt;DisplayText&gt;Lieberman and Montgomery. 1988. First-Mover Advantages. &lt;style face="italic"&gt;Strategic Management Journal&lt;/style&gt; &lt;style face="bold"&gt;9&lt;/style&gt;: 41-58.&lt;/DisplayText&gt;&lt;record&gt;&lt;rec-number&gt;209&lt;/rec-number&gt;&lt;foreign-keys&gt;&lt;key app="EN" db-id="dsx5vsdxj292a9e9vso5xrvm0zdevpeavee9"&gt;209&lt;/key&gt;&lt;key app="ENWeb" db-id="TinnDgrtqgYAACtePIc"&gt;203&lt;/key&gt;&lt;/foreign-keys&gt;&lt;ref-type name="Journal Article"&gt;17&lt;/ref-type&gt;&lt;contributors&gt;&lt;authors&gt;&lt;author&gt;Lieberman, Marvin B.&lt;/author&gt;&lt;author&gt;Montgomery, David B.&lt;/author&gt;&lt;/authors&gt;&lt;/contributors&gt;&lt;titles&gt;&lt;title&gt;First-Mover Advantages&lt;/title&gt;&lt;secondary-title&gt;Strategic Management Journal&lt;/secondary-title&gt;&lt;alt-title&gt;Strategic Management Journal (Uk)&lt;/alt-title&gt;&lt;/titles&gt;&lt;periodical&gt;&lt;full-title&gt;Strategic Management Journal&lt;/full-title&gt;&lt;/periodical&gt;&lt;pages&gt;41-58&lt;/pages&gt;&lt;volume&gt;9&lt;/volume&gt;&lt;keywords&gt;&lt;keyword&gt;Strategic management&lt;/keyword&gt;&lt;keyword&gt;Innovations&lt;/keyword&gt;&lt;keyword&gt;R&amp;amp;D&lt;/keyword&gt;&lt;keyword&gt;Market entry&lt;/keyword&gt;&lt;keyword&gt;Advantages&lt;/keyword&gt;&lt;keyword&gt;Disadvantages 9130 (CN=Experimental/Theoretical)&lt;/keyword&gt;&lt;keyword&gt;2310 (CN=Planning)|&lt;/keyword&gt;&lt;/keywords&gt;&lt;dates&gt;&lt;year&gt;1988&lt;/year&gt;&lt;/dates&gt;&lt;urls&gt;&lt;/urls&gt;&lt;/record&gt;&lt;/Cite&gt;&lt;/EndNote&gt;</w:instrText>
      </w:r>
      <w:r>
        <w:rPr>
          <w:lang w:val="de-DE"/>
        </w:rPr>
        <w:fldChar w:fldCharType="separate"/>
      </w:r>
      <w:hyperlink w:anchor="_ENREF_105" w:tooltip="Lieberman, 1988 #209" w:history="1">
        <w:r w:rsidR="00B22C14">
          <w:rPr>
            <w:noProof/>
            <w:lang w:val="de-DE"/>
          </w:rPr>
          <w:t xml:space="preserve">Lieberman and Montgomery. 1988. First-Mover Advantages. </w:t>
        </w:r>
        <w:r w:rsidR="00B22C14" w:rsidRPr="006F08B4">
          <w:rPr>
            <w:i/>
            <w:noProof/>
            <w:lang w:val="de-DE"/>
          </w:rPr>
          <w:t>Strategic Management Journal</w:t>
        </w:r>
        <w:r w:rsidR="00B22C14">
          <w:rPr>
            <w:noProof/>
            <w:lang w:val="de-DE"/>
          </w:rPr>
          <w:t xml:space="preserve"> </w:t>
        </w:r>
        <w:r w:rsidR="00B22C14" w:rsidRPr="006F08B4">
          <w:rPr>
            <w:b/>
            <w:noProof/>
            <w:lang w:val="de-DE"/>
          </w:rPr>
          <w:t>9</w:t>
        </w:r>
        <w:r w:rsidR="00B22C14">
          <w:rPr>
            <w:noProof/>
            <w:lang w:val="de-DE"/>
          </w:rPr>
          <w:t>: 41-58</w:t>
        </w:r>
      </w:hyperlink>
      <w:r>
        <w:rPr>
          <w:noProof/>
          <w:lang w:val="de-DE"/>
        </w:rPr>
        <w:t>.</w:t>
      </w:r>
      <w:r>
        <w:rPr>
          <w:lang w:val="de-DE"/>
        </w:rPr>
        <w:fldChar w:fldCharType="end"/>
      </w:r>
    </w:p>
    <w:p w:rsidR="00DD63AE" w:rsidRDefault="00DD63AE" w:rsidP="00DD63AE">
      <w:pPr>
        <w:spacing w:after="120" w:line="216" w:lineRule="auto"/>
        <w:ind w:left="720" w:hanging="360"/>
        <w:jc w:val="both"/>
      </w:pPr>
      <w:r w:rsidRPr="000915E3">
        <w:t>*</w:t>
      </w:r>
      <w:r>
        <w:rPr>
          <w:lang w:val="nb-NO"/>
        </w:rPr>
        <w:fldChar w:fldCharType="begin"/>
      </w:r>
      <w:r>
        <w:rPr>
          <w:lang w:val="nb-NO"/>
        </w:rPr>
        <w:instrText xml:space="preserve"> ADDIN EN.CITE &lt;EndNote&gt;&lt;Cite&gt;&lt;Author&gt;Lippman&lt;/Author&gt;&lt;Year&gt;1982&lt;/Year&gt;&lt;RecNum&gt;7676&lt;/RecNum&gt;&lt;DisplayText&gt;Lippman and Rumelt. 1982. Uncertain Imitability: An Analysis of Interfirm Differences in Efficiency Under Competition. &lt;style face="italic"&gt;Bell Journal of Economics&lt;/style&gt; &lt;style face="bold"&gt;13&lt;/style&gt;(2): 418-438.&lt;/DisplayText&gt;&lt;record&gt;&lt;rec-number&gt;7676&lt;/rec-number&gt;&lt;foreign-keys&gt;&lt;key app="EN" db-id="dsx5vsdxj292a9e9vso5xrvm0zdevpeavee9"&gt;7676&lt;/key&gt;&lt;/foreign-keys&gt;&lt;ref-type name="Journal Article"&gt;17&lt;/ref-type&gt;&lt;contributors&gt;&lt;authors&gt;&lt;author&gt;Lippman, S. A.&lt;/author&gt;&lt;author&gt;Rumelt, R. P.&lt;/author&gt;&lt;/authors&gt;&lt;/contributors&gt;&lt;titles&gt;&lt;title&gt;Uncertain Imitability: An Analysis of Interfirm Differences in Efficiency Under Competition&lt;/title&gt;&lt;secondary-title&gt;Bell Journal of Economics&lt;/secondary-title&gt;&lt;/titles&gt;&lt;periodical&gt;&lt;full-title&gt;Bell Journal of Economics&lt;/full-title&gt;&lt;/periodical&gt;&lt;pages&gt;418-438&lt;/pages&gt;&lt;volume&gt;13&lt;/volume&gt;&lt;number&gt;2&lt;/number&gt;&lt;keywords&gt;&lt;keyword&gt;Uncertainty&lt;/keyword&gt;&lt;keyword&gt;Stochastic models&lt;/keyword&gt;&lt;keyword&gt;Profitability&lt;/keyword&gt;&lt;keyword&gt;Market entry&lt;/keyword&gt;&lt;keyword&gt;Equilibrium&lt;/keyword&gt;&lt;keyword&gt;Efficiency&lt;/keyword&gt;&lt;keyword&gt;Economic theory&lt;/keyword&gt;&lt;/keywords&gt;&lt;dates&gt;&lt;year&gt;1982&lt;/year&gt;&lt;/dates&gt;&lt;isbn&gt;0361915X&lt;/isbn&gt;&lt;urls&gt;&lt;related-urls&gt;&lt;url&gt;http://ezproxy.library.wisc.edu/login?url=http://proquest.umi.com/pqdweb?did=964199&amp;amp;Fmt=7&amp;amp;clientId=3751&amp;amp;RQT=309&amp;amp;VName=PQD&lt;/url&gt;&lt;/related-urls&gt;&lt;/urls&gt;&lt;/record&gt;&lt;/Cite&gt;&lt;/EndNote&gt;</w:instrText>
      </w:r>
      <w:r>
        <w:rPr>
          <w:lang w:val="nb-NO"/>
        </w:rPr>
        <w:fldChar w:fldCharType="separate"/>
      </w:r>
      <w:hyperlink w:anchor="_ENREF_106" w:tooltip="Lippman, 1982 #7676" w:history="1">
        <w:r w:rsidR="00B22C14">
          <w:rPr>
            <w:noProof/>
            <w:lang w:val="nb-NO"/>
          </w:rPr>
          <w:t xml:space="preserve">Lippman and Rumelt. 1982. Uncertain Imitability: An Analysis of Interfirm Differences in Efficiency Under Competition. </w:t>
        </w:r>
        <w:r w:rsidR="00B22C14" w:rsidRPr="006F08B4">
          <w:rPr>
            <w:i/>
            <w:noProof/>
            <w:lang w:val="nb-NO"/>
          </w:rPr>
          <w:t>Bell Journal of Economics</w:t>
        </w:r>
        <w:r w:rsidR="00B22C14">
          <w:rPr>
            <w:noProof/>
            <w:lang w:val="nb-NO"/>
          </w:rPr>
          <w:t xml:space="preserve"> </w:t>
        </w:r>
        <w:r w:rsidR="00B22C14" w:rsidRPr="006F08B4">
          <w:rPr>
            <w:b/>
            <w:noProof/>
            <w:lang w:val="nb-NO"/>
          </w:rPr>
          <w:t>13</w:t>
        </w:r>
        <w:r w:rsidR="00B22C14">
          <w:rPr>
            <w:noProof/>
            <w:lang w:val="nb-NO"/>
          </w:rPr>
          <w:t>(2): 418-438</w:t>
        </w:r>
      </w:hyperlink>
      <w:r>
        <w:rPr>
          <w:noProof/>
          <w:lang w:val="nb-NO"/>
        </w:rPr>
        <w:t>.</w:t>
      </w:r>
      <w:r>
        <w:rPr>
          <w:lang w:val="nb-NO"/>
        </w:rPr>
        <w:fldChar w:fldCharType="end"/>
      </w:r>
    </w:p>
    <w:p w:rsidR="00DD63AE" w:rsidRDefault="00DD63AE" w:rsidP="00DD63AE">
      <w:pPr>
        <w:spacing w:after="120" w:line="216" w:lineRule="auto"/>
        <w:ind w:left="720" w:hanging="360"/>
        <w:jc w:val="both"/>
      </w:pPr>
      <w:r>
        <w:t>*</w:t>
      </w:r>
      <w:r>
        <w:fldChar w:fldCharType="begin"/>
      </w:r>
      <w:r>
        <w:instrText xml:space="preserve"> ADDIN EN.CITE &lt;EndNote&gt;&lt;Cite&gt;&lt;Author&gt;Peteraf&lt;/Author&gt;&lt;Year&gt;1993&lt;/Year&gt;&lt;RecNum&gt;5810&lt;/RecNum&gt;&lt;DisplayText&gt;Peteraf. 1993. The Cornerstones of Competitive Advantage:  A Resource-based View. &lt;style face="italic"&gt;Strategic Management Journal&lt;/style&gt; &lt;style face="bold"&gt;14&lt;/style&gt;(3): 179-191.&lt;/DisplayText&gt;&lt;record&gt;&lt;rec-number&gt;5810&lt;/rec-number&gt;&lt;foreign-keys&gt;&lt;key app="EN" db-id="dsx5vsdxj292a9e9vso5xrvm0zdevpeavee9"&gt;5810&lt;/key&gt;&lt;key app="ENWeb" db-id="TinnDgrtqgYAACtePIc"&gt;5338&lt;/key&gt;&lt;/foreign-keys&gt;&lt;ref-type name="Journal Article"&gt;17&lt;/ref-type&gt;&lt;contributors&gt;&lt;authors&gt;&lt;author&gt;Peteraf, Margaret A.&lt;/author&gt;&lt;/authors&gt;&lt;/contributors&gt;&lt;titles&gt;&lt;title&gt;The Cornerstones of Competitive Advantage:  A Resource-based View&lt;/title&gt;&lt;secondary-title&gt;Strategic Management Journal&lt;/secondary-title&gt;&lt;/titles&gt;&lt;periodical&gt;&lt;full-title&gt;Strategic Management Journal&lt;/full-title&gt;&lt;/periodical&gt;&lt;pages&gt;179-191&lt;/pages&gt;&lt;volume&gt;14&lt;/volume&gt;&lt;number&gt;3&lt;/number&gt;&lt;dates&gt;&lt;year&gt;1993&lt;/year&gt;&lt;/dates&gt;&lt;urls&gt;&lt;/urls&gt;&lt;/record&gt;&lt;/Cite&gt;&lt;/EndNote&gt;</w:instrText>
      </w:r>
      <w:r>
        <w:fldChar w:fldCharType="separate"/>
      </w:r>
      <w:hyperlink w:anchor="_ENREF_120" w:tooltip="Peteraf, 1993 #5810" w:history="1">
        <w:r w:rsidR="00B22C14">
          <w:rPr>
            <w:noProof/>
          </w:rPr>
          <w:t xml:space="preserve">Peteraf. 1993. The Cornerstones of Competitive Advantage:  A Resource-based View. </w:t>
        </w:r>
        <w:r w:rsidR="00B22C14" w:rsidRPr="006F08B4">
          <w:rPr>
            <w:i/>
            <w:noProof/>
          </w:rPr>
          <w:t>Strategic Management Journal</w:t>
        </w:r>
        <w:r w:rsidR="00B22C14">
          <w:rPr>
            <w:noProof/>
          </w:rPr>
          <w:t xml:space="preserve"> </w:t>
        </w:r>
        <w:r w:rsidR="00B22C14" w:rsidRPr="006F08B4">
          <w:rPr>
            <w:b/>
            <w:noProof/>
          </w:rPr>
          <w:t>14</w:t>
        </w:r>
        <w:r w:rsidR="00B22C14">
          <w:rPr>
            <w:noProof/>
          </w:rPr>
          <w:t>(3): 179-191</w:t>
        </w:r>
      </w:hyperlink>
      <w:r>
        <w:rPr>
          <w:noProof/>
        </w:rPr>
        <w:t>.</w:t>
      </w:r>
      <w:r>
        <w:fldChar w:fldCharType="end"/>
      </w:r>
    </w:p>
    <w:p w:rsidR="00DD63AE" w:rsidRDefault="00DD63AE" w:rsidP="00DD63AE">
      <w:pPr>
        <w:spacing w:after="120" w:line="216" w:lineRule="auto"/>
        <w:ind w:left="720" w:hanging="360"/>
        <w:jc w:val="both"/>
      </w:pPr>
      <w:r>
        <w:t>*</w:t>
      </w:r>
      <w:r>
        <w:fldChar w:fldCharType="begin"/>
      </w:r>
      <w:r>
        <w:instrText xml:space="preserve"> ADDIN EN.CITE &lt;EndNote&gt;&lt;Cite&gt;&lt;Author&gt;Mahoney&lt;/Author&gt;&lt;Year&gt;1992&lt;/Year&gt;&lt;RecNum&gt;680&lt;/RecNum&gt;&lt;DisplayText&gt;Mahoney and Pandian. 1992. The resource-based view of the firm within the conversation of strategic management. &lt;style face="italic"&gt;Strategic Management Journal&lt;/style&gt; &lt;style face="bold"&gt;13&lt;/style&gt;(5): 363-380.&lt;/DisplayText&gt;&lt;record&gt;&lt;rec-number&gt;680&lt;/rec-number&gt;&lt;foreign-keys&gt;&lt;key app="EN" db-id="dvextsd5ts0ppiefex3vdd0kzvp0zzdrptxw"&gt;680&lt;/key&gt;&lt;/foreign-keys&gt;&lt;ref-type name="Journal Article"&gt;17&lt;/ref-type&gt;&lt;contributors&gt;&lt;authors&gt;&lt;author&gt;Mahoney, Joseph T.&lt;/author&gt;&lt;author&gt;Pandian, J. Rajendran&lt;/author&gt;&lt;/authors&gt;&lt;/contributors&gt;&lt;titles&gt;&lt;title&gt;The resource-based view of the firm within the conversation of strategic management&lt;/title&gt;&lt;secondary-title&gt;Strategic Management Journal&lt;/secondary-title&gt;&lt;alt-title&gt;Strategic Management Journal&lt;/alt-title&gt;&lt;/titles&gt;&lt;periodical&gt;&lt;full-title&gt;Strategic Management Journal&lt;/full-title&gt;&lt;/periodical&gt;&lt;alt-periodical&gt;&lt;full-title&gt;Strategic Management Journal&lt;/full-title&gt;&lt;/alt-periodical&gt;&lt;pages&gt;363-380&lt;/pages&gt;&lt;volume&gt;13&lt;/volume&gt;&lt;number&gt;5&lt;/number&gt;&lt;dates&gt;&lt;year&gt;1992&lt;/year&gt;&lt;/dates&gt;&lt;urls&gt;&lt;/urls&gt;&lt;/record&gt;&lt;/Cite&gt;&lt;/EndNote&gt;</w:instrText>
      </w:r>
      <w:r>
        <w:fldChar w:fldCharType="separate"/>
      </w:r>
      <w:hyperlink w:anchor="_ENREF_107" w:tooltip="Mahoney, 1992 #680" w:history="1">
        <w:r w:rsidR="00B22C14">
          <w:rPr>
            <w:noProof/>
          </w:rPr>
          <w:t xml:space="preserve">Mahoney and Pandian. 1992. The resource-based view of the firm within the conversation of strategic management. </w:t>
        </w:r>
        <w:r w:rsidR="00B22C14" w:rsidRPr="006F08B4">
          <w:rPr>
            <w:i/>
            <w:noProof/>
          </w:rPr>
          <w:t>Strategic Management Journal</w:t>
        </w:r>
        <w:r w:rsidR="00B22C14">
          <w:rPr>
            <w:noProof/>
          </w:rPr>
          <w:t xml:space="preserve"> </w:t>
        </w:r>
        <w:r w:rsidR="00B22C14" w:rsidRPr="006F08B4">
          <w:rPr>
            <w:b/>
            <w:noProof/>
          </w:rPr>
          <w:t>13</w:t>
        </w:r>
        <w:r w:rsidR="00B22C14">
          <w:rPr>
            <w:noProof/>
          </w:rPr>
          <w:t>(5): 363-380</w:t>
        </w:r>
      </w:hyperlink>
      <w:r>
        <w:rPr>
          <w:noProof/>
        </w:rPr>
        <w:t>.</w:t>
      </w:r>
      <w:r>
        <w:fldChar w:fldCharType="end"/>
      </w:r>
    </w:p>
    <w:p w:rsidR="004B0D13" w:rsidRPr="00672D0D" w:rsidRDefault="004B0D13" w:rsidP="00B52CB0">
      <w:pPr>
        <w:spacing w:after="120" w:line="216" w:lineRule="auto"/>
        <w:ind w:left="720" w:hanging="360"/>
        <w:jc w:val="both"/>
        <w:rPr>
          <w:noProof/>
        </w:rPr>
      </w:pPr>
    </w:p>
    <w:p w:rsidR="00DE3069" w:rsidRPr="00DE3069" w:rsidRDefault="00DE3069" w:rsidP="00F20BFC">
      <w:pPr>
        <w:keepNext/>
        <w:spacing w:after="120" w:line="216" w:lineRule="auto"/>
        <w:jc w:val="both"/>
        <w:rPr>
          <w:b/>
        </w:rPr>
      </w:pPr>
      <w:bookmarkStart w:id="3" w:name="Ses3"/>
      <w:r w:rsidRPr="00DE3069">
        <w:rPr>
          <w:b/>
        </w:rPr>
        <w:t xml:space="preserve">Session </w:t>
      </w:r>
      <w:r w:rsidR="007E2362">
        <w:rPr>
          <w:b/>
        </w:rPr>
        <w:fldChar w:fldCharType="begin"/>
      </w:r>
      <w:r w:rsidR="00691F8D">
        <w:rPr>
          <w:b/>
        </w:rPr>
        <w:instrText xml:space="preserve"> SEQ sess \# "0"\n </w:instrText>
      </w:r>
      <w:r w:rsidR="007E2362">
        <w:rPr>
          <w:b/>
        </w:rPr>
        <w:fldChar w:fldCharType="separate"/>
      </w:r>
      <w:r w:rsidR="006423F2">
        <w:rPr>
          <w:b/>
          <w:noProof/>
        </w:rPr>
        <w:t>2</w:t>
      </w:r>
      <w:r w:rsidR="007E2362">
        <w:rPr>
          <w:b/>
        </w:rPr>
        <w:fldChar w:fldCharType="end"/>
      </w:r>
      <w:r w:rsidR="00166527">
        <w:rPr>
          <w:b/>
        </w:rPr>
        <w:t xml:space="preserve"> (</w:t>
      </w:r>
      <w:r w:rsidR="006C25D8">
        <w:rPr>
          <w:b/>
        </w:rPr>
        <w:t>1</w:t>
      </w:r>
      <w:r w:rsidR="00166527">
        <w:rPr>
          <w:b/>
        </w:rPr>
        <w:t>/</w:t>
      </w:r>
      <w:r w:rsidR="00840CA5">
        <w:rPr>
          <w:b/>
        </w:rPr>
        <w:t>2</w:t>
      </w:r>
      <w:r w:rsidR="006C25D8">
        <w:rPr>
          <w:b/>
        </w:rPr>
        <w:t>9/14)</w:t>
      </w:r>
      <w:r w:rsidRPr="00DE3069">
        <w:rPr>
          <w:b/>
        </w:rPr>
        <w:t xml:space="preserve">: </w:t>
      </w:r>
      <w:r w:rsidR="008B164B">
        <w:rPr>
          <w:b/>
        </w:rPr>
        <w:t>What is firm performance?</w:t>
      </w:r>
      <w:r w:rsidR="00672D0D">
        <w:rPr>
          <w:b/>
        </w:rPr>
        <w:t xml:space="preserve"> </w:t>
      </w:r>
      <w:bookmarkEnd w:id="3"/>
    </w:p>
    <w:p w:rsidR="008B164B" w:rsidRDefault="008B164B" w:rsidP="008B164B">
      <w:pPr>
        <w:spacing w:after="120" w:line="216" w:lineRule="auto"/>
        <w:ind w:left="720" w:hanging="360"/>
        <w:jc w:val="both"/>
      </w:pPr>
      <w:r>
        <w:fldChar w:fldCharType="begin"/>
      </w:r>
      <w:r>
        <w:instrText xml:space="preserve"> ADDIN EN.CITE &lt;EndNote&gt;&lt;Cite&gt;&lt;Author&gt;Bermiss&lt;/Author&gt;&lt;Year&gt;2013&lt;/Year&gt;&lt;RecNum&gt;7955&lt;/RecNum&gt;&lt;DisplayText&gt;Bermiss, Zajac, and King. 2013. Under Construction: How Commensuration and Management Fashion Affect Corporate Reputation Rankings. &lt;style face="italic"&gt;Organization Science&lt;/style&gt;: 131105054352004.&lt;/DisplayText&gt;&lt;record&gt;&lt;rec-number&gt;7955&lt;/rec-number&gt;&lt;foreign-keys&gt;&lt;key app="EN" db-id="dsx5vsdxj292a9e9vso5xrvm0zdevpeavee9"&gt;7955&lt;/key&gt;&lt;/foreign-keys&gt;&lt;ref-type name="Journal Article"&gt;17&lt;/ref-type&gt;&lt;contributors&gt;&lt;authors&gt;&lt;author&gt;Bermiss, Y. Sekou&lt;/author&gt;&lt;author&gt;Zajac, Edward J.&lt;/author&gt;&lt;author&gt;King, Brayden G.&lt;/author&gt;&lt;/authors&gt;&lt;/contributors&gt;&lt;titles&gt;&lt;title&gt;Under Construction: How Commensuration and Management Fashion Affect Corporate Reputation Rankings&lt;/title&gt;&lt;secondary-title&gt;Organization Science&lt;/secondary-title&gt;&lt;/titles&gt;&lt;periodical&gt;&lt;full-title&gt;Organization Science&lt;/full-title&gt;&lt;/periodical&gt;&lt;pages&gt;131105054352004&lt;/pages&gt;&lt;dates&gt;&lt;year&gt;2013&lt;/year&gt;&lt;/dates&gt;&lt;isbn&gt;1047-7039&amp;#xD;1526-5455&lt;/isbn&gt;&lt;urls&gt;&lt;/urls&gt;&lt;electronic-resource-num&gt;10.1287/orsc.2013.0852&lt;/electronic-resource-num&gt;&lt;/record&gt;&lt;/Cite&gt;&lt;/EndNote&gt;</w:instrText>
      </w:r>
      <w:r>
        <w:fldChar w:fldCharType="separate"/>
      </w:r>
      <w:hyperlink w:anchor="_ENREF_22" w:tooltip="Bermiss, 2013 #7955" w:history="1">
        <w:r w:rsidR="00B22C14">
          <w:rPr>
            <w:noProof/>
          </w:rPr>
          <w:t xml:space="preserve">Bermiss, Zajac, and King. 2013. Under Construction: How Commensuration and Management Fashion Affect Corporate Reputation Rankings. </w:t>
        </w:r>
        <w:r w:rsidR="00B22C14" w:rsidRPr="00BF33D4">
          <w:rPr>
            <w:i/>
            <w:noProof/>
          </w:rPr>
          <w:t>Organization Science</w:t>
        </w:r>
        <w:r w:rsidR="00B22C14">
          <w:rPr>
            <w:noProof/>
          </w:rPr>
          <w:t>: 131105054352004</w:t>
        </w:r>
      </w:hyperlink>
      <w:r>
        <w:rPr>
          <w:noProof/>
        </w:rPr>
        <w:t>.</w:t>
      </w:r>
      <w:r>
        <w:fldChar w:fldCharType="end"/>
      </w:r>
    </w:p>
    <w:p w:rsidR="008B164B" w:rsidRDefault="00DD63AE" w:rsidP="007528B4">
      <w:pPr>
        <w:spacing w:after="120" w:line="216" w:lineRule="auto"/>
        <w:ind w:left="720" w:hanging="360"/>
        <w:jc w:val="both"/>
      </w:pPr>
      <w:r>
        <w:fldChar w:fldCharType="begin"/>
      </w:r>
      <w:r>
        <w:instrText xml:space="preserve"> ADDIN EN.CITE &lt;EndNote&gt;&lt;Cite&gt;&lt;Author&gt;Washburn&lt;/Author&gt;&lt;Year&gt;2013&lt;/Year&gt;&lt;RecNum&gt;7959&lt;/RecNum&gt;&lt;DisplayText&gt;Washburn and Bromiley. 2013. Managers and analysts: An examination of mutual influence. &lt;style face="italic"&gt;Academy of Management Journal&lt;/style&gt; &lt;style face="bold"&gt;Forthcoming&lt;/style&gt;.&lt;/DisplayText&gt;&lt;record&gt;&lt;rec-number&gt;7959&lt;/rec-number&gt;&lt;foreign-keys&gt;&lt;key app="EN" db-id="dsx5vsdxj292a9e9vso5xrvm0zdevpeavee9"&gt;7959&lt;/key&gt;&lt;/foreign-keys&gt;&lt;ref-type name="Journal Article"&gt;17&lt;/ref-type&gt;&lt;contributors&gt;&lt;authors&gt;&lt;author&gt;Mark Washburn&lt;/author&gt;&lt;author&gt;Philip Bromiley&lt;/author&gt;&lt;/authors&gt;&lt;/contributors&gt;&lt;titles&gt;&lt;title&gt;Managers and analysts: An examination of mutual influence&lt;/title&gt;&lt;secondary-title&gt;Academy of Management Journal&lt;/secondary-title&gt;&lt;/titles&gt;&lt;periodical&gt;&lt;full-title&gt;Academy of Management Journal&lt;/full-title&gt;&lt;/periodical&gt;&lt;volume&gt;Forthcoming&lt;/volume&gt;&lt;dates&gt;&lt;year&gt;2013&lt;/year&gt;&lt;/dates&gt;&lt;urls&gt;&lt;/urls&gt;&lt;/record&gt;&lt;/Cite&gt;&lt;/EndNote&gt;</w:instrText>
      </w:r>
      <w:r>
        <w:fldChar w:fldCharType="separate"/>
      </w:r>
      <w:hyperlink w:anchor="_ENREF_156" w:tooltip="Washburn, 2013 #7959" w:history="1">
        <w:r w:rsidR="00B22C14">
          <w:rPr>
            <w:noProof/>
          </w:rPr>
          <w:t xml:space="preserve">Washburn and Bromiley. 2013. Managers and analysts: An examination of mutual influence. </w:t>
        </w:r>
        <w:r w:rsidR="00B22C14" w:rsidRPr="00DD63AE">
          <w:rPr>
            <w:i/>
            <w:noProof/>
          </w:rPr>
          <w:t>Academy of Management Journal</w:t>
        </w:r>
        <w:r w:rsidR="00B22C14">
          <w:rPr>
            <w:noProof/>
          </w:rPr>
          <w:t xml:space="preserve"> </w:t>
        </w:r>
        <w:r w:rsidR="00B22C14" w:rsidRPr="00DD63AE">
          <w:rPr>
            <w:b/>
            <w:noProof/>
          </w:rPr>
          <w:t>Forthcoming</w:t>
        </w:r>
      </w:hyperlink>
      <w:r>
        <w:rPr>
          <w:noProof/>
        </w:rPr>
        <w:t>.</w:t>
      </w:r>
      <w:r>
        <w:fldChar w:fldCharType="end"/>
      </w:r>
    </w:p>
    <w:p w:rsidR="00FA2D1A" w:rsidRDefault="00DD63AE" w:rsidP="007528B4">
      <w:pPr>
        <w:spacing w:after="120" w:line="216" w:lineRule="auto"/>
        <w:ind w:left="720" w:hanging="360"/>
        <w:jc w:val="both"/>
      </w:pPr>
      <w:r>
        <w:fldChar w:fldCharType="begin"/>
      </w:r>
      <w:r>
        <w:instrText xml:space="preserve"> ADDIN EN.CITE &lt;EndNote&gt;&lt;Cite&gt;&lt;Author&gt;Shapira&lt;/Author&gt;&lt;Year&gt;2013&lt;/Year&gt;&lt;RecNum&gt;7960&lt;/RecNum&gt;&lt;DisplayText&gt;Shapira and Shaver. 2013. Confounding changes in averages with marginal effects: How anchoring can destroy economic value in strategic investment assessments. &lt;style face="italic"&gt;Strategic Management Journal&lt;/style&gt;: n/a-n/a.&lt;/DisplayText&gt;&lt;record&gt;&lt;rec-number&gt;7960&lt;/rec-number&gt;&lt;foreign-keys&gt;&lt;key app="EN" db-id="dsx5vsdxj292a9e9vso5xrvm0zdevpeavee9"&gt;7960&lt;/key&gt;&lt;/foreign-keys&gt;&lt;ref-type name="Journal Article"&gt;17&lt;/ref-type&gt;&lt;contributors&gt;&lt;authors&gt;&lt;author&gt;Shapira, Zur&lt;/author&gt;&lt;author&gt;Shaver, J. Myles&lt;/author&gt;&lt;/authors&gt;&lt;/contributors&gt;&lt;titles&gt;&lt;title&gt;Confounding changes in averages with marginal effects: How anchoring can destroy economic value in strategic investment assessments&lt;/title&gt;&lt;secondary-title&gt;Strategic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2165&lt;/electronic-resource-num&gt;&lt;/record&gt;&lt;/Cite&gt;&lt;/EndNote&gt;</w:instrText>
      </w:r>
      <w:r>
        <w:fldChar w:fldCharType="separate"/>
      </w:r>
      <w:hyperlink w:anchor="_ENREF_138" w:tooltip="Shapira, 2013 #7960" w:history="1">
        <w:r w:rsidR="00B22C14">
          <w:rPr>
            <w:noProof/>
          </w:rPr>
          <w:t xml:space="preserve">Shapira and Shaver. 2013. Confounding changes in averages with marginal effects: How anchoring can destroy economic value in strategic investment assessments. </w:t>
        </w:r>
        <w:r w:rsidR="00B22C14" w:rsidRPr="00DD63AE">
          <w:rPr>
            <w:i/>
            <w:noProof/>
          </w:rPr>
          <w:t>Strategic Management Journal</w:t>
        </w:r>
        <w:r w:rsidR="00B22C14">
          <w:rPr>
            <w:noProof/>
          </w:rPr>
          <w:t>: n/a-n/a</w:t>
        </w:r>
      </w:hyperlink>
      <w:r>
        <w:rPr>
          <w:noProof/>
        </w:rPr>
        <w:t>.</w:t>
      </w:r>
      <w:r>
        <w:fldChar w:fldCharType="end"/>
      </w:r>
    </w:p>
    <w:p w:rsidR="00DD63AE" w:rsidRDefault="00DD63AE" w:rsidP="007528B4">
      <w:pPr>
        <w:spacing w:after="120" w:line="216" w:lineRule="auto"/>
        <w:ind w:left="720" w:hanging="360"/>
        <w:jc w:val="both"/>
      </w:pPr>
      <w:r>
        <w:fldChar w:fldCharType="begin"/>
      </w:r>
      <w:r>
        <w:instrText xml:space="preserve"> ADDIN EN.CITE &lt;EndNote&gt;&lt;Cite&gt;&lt;Author&gt;Chen&lt;/Author&gt;&lt;Year&gt;2013&lt;/Year&gt;&lt;RecNum&gt;7962&lt;/RecNum&gt;&lt;DisplayText&gt;Chen, Delmas, and Lieberman. 2013. Production frontier methodologies and efficiency as a performance measure in strategic management research. &lt;style face="italic"&gt;Strategic Management Journal&lt;/style&gt;: n/a-n/a.&lt;/DisplayText&gt;&lt;record&gt;&lt;rec-number&gt;7962&lt;/rec-number&gt;&lt;foreign-keys&gt;&lt;key app="EN" db-id="dsx5vsdxj292a9e9vso5xrvm0zdevpeavee9"&gt;7962&lt;/key&gt;&lt;/foreign-keys&gt;&lt;ref-type name="Journal Article"&gt;17&lt;/ref-type&gt;&lt;contributors&gt;&lt;authors&gt;&lt;author&gt;Chen, Chien-Ming&lt;/author&gt;&lt;author&gt;Delmas, Magali A.&lt;/author&gt;&lt;author&gt;Lieberman, Marvin B.&lt;/author&gt;&lt;/authors&gt;&lt;/contributors&gt;&lt;titles&gt;&lt;title&gt;Production frontier methodologies and efficiency as a performance measure in strategic management research&lt;/title&gt;&lt;secondary-title&gt;Strategic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2199&lt;/electronic-resource-num&gt;&lt;/record&gt;&lt;/Cite&gt;&lt;/EndNote&gt;</w:instrText>
      </w:r>
      <w:r>
        <w:fldChar w:fldCharType="separate"/>
      </w:r>
      <w:hyperlink w:anchor="_ENREF_36" w:tooltip="Chen, 2013 #7962" w:history="1">
        <w:r w:rsidR="00B22C14">
          <w:rPr>
            <w:noProof/>
          </w:rPr>
          <w:t xml:space="preserve">Chen, Delmas, and Lieberman. 2013. Production frontier methodologies and efficiency as a performance measure in strategic management research. </w:t>
        </w:r>
        <w:r w:rsidR="00B22C14" w:rsidRPr="00DD63AE">
          <w:rPr>
            <w:i/>
            <w:noProof/>
          </w:rPr>
          <w:t>Strategic Management Journal</w:t>
        </w:r>
        <w:r w:rsidR="00B22C14">
          <w:rPr>
            <w:noProof/>
          </w:rPr>
          <w:t>: n/a-n/a</w:t>
        </w:r>
      </w:hyperlink>
      <w:r>
        <w:rPr>
          <w:noProof/>
        </w:rPr>
        <w:t>.</w:t>
      </w:r>
      <w:r>
        <w:fldChar w:fldCharType="end"/>
      </w:r>
    </w:p>
    <w:p w:rsidR="00FA2D1A" w:rsidRDefault="00FA2D1A" w:rsidP="007528B4">
      <w:pPr>
        <w:spacing w:after="120" w:line="216" w:lineRule="auto"/>
        <w:ind w:left="720" w:hanging="360"/>
        <w:jc w:val="both"/>
      </w:pPr>
    </w:p>
    <w:p w:rsidR="00DD63AE" w:rsidRDefault="00DD63AE" w:rsidP="00DD63AE">
      <w:pPr>
        <w:spacing w:after="120" w:line="216" w:lineRule="auto"/>
        <w:ind w:left="720" w:hanging="360"/>
        <w:jc w:val="both"/>
      </w:pPr>
      <w:r>
        <w:t>*</w:t>
      </w:r>
      <w:r>
        <w:fldChar w:fldCharType="begin"/>
      </w:r>
      <w:r>
        <w:instrText xml:space="preserve"> ADDIN EN.CITE &lt;EndNote&gt;&lt;Cite&gt;&lt;Author&gt;Denrell&lt;/Author&gt;&lt;Year&gt;2004&lt;/Year&gt;&lt;RecNum&gt;7148&lt;/RecNum&gt;&lt;DisplayText&gt;Denrell. 2004. Random Walks and Sustained Competitive Advantage &lt;style face="italic"&gt;Management Science&lt;/style&gt; &lt;style face="bold"&gt;50&lt;/style&gt;(7): 922-934.&lt;/DisplayText&gt;&lt;record&gt;&lt;rec-number&gt;7148&lt;/rec-number&gt;&lt;foreign-keys&gt;&lt;key app="EN" db-id="dsx5vsdxj292a9e9vso5xrvm0zdevpeavee9"&gt;7148&lt;/key&gt;&lt;key app="ENWeb" db-id="TinnDgrtqgYAACtePIc"&gt;6554&lt;/key&gt;&lt;/foreign-keys&gt;&lt;ref-type name="Journal Article"&gt;17&lt;/ref-type&gt;&lt;contributors&gt;&lt;authors&gt;&lt;author&gt;Denrell, Jerker&lt;/author&gt;&lt;/authors&gt;&lt;/contributors&gt;&lt;titles&gt;&lt;title&gt;Random Walks and Sustained Competitive Advantage &lt;/title&gt;&lt;secondary-title&gt;Management Science&lt;/secondary-title&gt;&lt;/titles&gt;&lt;periodical&gt;&lt;full-title&gt;Management Science&lt;/full-title&gt;&lt;/periodical&gt;&lt;pages&gt;922-934&lt;/pages&gt;&lt;volume&gt;50&lt;/volume&gt;&lt;number&gt;7&lt;/number&gt;&lt;dates&gt;&lt;year&gt;2004&lt;/year&gt;&lt;/dates&gt;&lt;isbn&gt;0025-1909&lt;/isbn&gt;&lt;accession-num&gt;13831290&lt;/accession-num&gt;&lt;urls&gt;&lt;related-urls&gt;&lt;url&gt;http://search.ebscohost.com/login.aspx?direct=true&amp;amp;db=bth&amp;amp;AN=13831290&amp;amp;site=ehost-live&lt;/url&gt;&lt;/related-urls&gt;&lt;/urls&gt;&lt;/record&gt;&lt;/Cite&gt;&lt;/EndNote&gt;</w:instrText>
      </w:r>
      <w:r>
        <w:fldChar w:fldCharType="separate"/>
      </w:r>
      <w:hyperlink w:anchor="_ENREF_49" w:tooltip="Denrell, 2004 #7148" w:history="1">
        <w:r w:rsidR="00B22C14">
          <w:rPr>
            <w:noProof/>
          </w:rPr>
          <w:t xml:space="preserve">Denrell. 2004. Random Walks and Sustained Competitive Advantage </w:t>
        </w:r>
        <w:r w:rsidR="00B22C14" w:rsidRPr="006F08B4">
          <w:rPr>
            <w:i/>
            <w:noProof/>
          </w:rPr>
          <w:t>Management Science</w:t>
        </w:r>
        <w:r w:rsidR="00B22C14">
          <w:rPr>
            <w:noProof/>
          </w:rPr>
          <w:t xml:space="preserve"> </w:t>
        </w:r>
        <w:r w:rsidR="00B22C14" w:rsidRPr="006F08B4">
          <w:rPr>
            <w:b/>
            <w:noProof/>
          </w:rPr>
          <w:t>50</w:t>
        </w:r>
        <w:r w:rsidR="00B22C14">
          <w:rPr>
            <w:noProof/>
          </w:rPr>
          <w:t>(7): 922-934</w:t>
        </w:r>
      </w:hyperlink>
      <w:r>
        <w:rPr>
          <w:noProof/>
        </w:rPr>
        <w:t>.</w:t>
      </w:r>
      <w:r>
        <w:fldChar w:fldCharType="end"/>
      </w:r>
    </w:p>
    <w:p w:rsidR="00C4614D" w:rsidRDefault="00C4614D" w:rsidP="00C4614D">
      <w:pPr>
        <w:spacing w:after="120" w:line="216" w:lineRule="auto"/>
        <w:ind w:left="720" w:hanging="360"/>
        <w:jc w:val="both"/>
        <w:rPr>
          <w:noProof/>
        </w:rPr>
      </w:pPr>
      <w:r>
        <w:rPr>
          <w:noProof/>
        </w:rPr>
        <w:t>*</w:t>
      </w:r>
      <w:r>
        <w:rPr>
          <w:noProof/>
        </w:rPr>
        <w:fldChar w:fldCharType="begin"/>
      </w:r>
      <w:r>
        <w:rPr>
          <w:noProof/>
        </w:rPr>
        <w:instrText xml:space="preserve"> ADDIN EN.CITE &lt;EndNote&gt;&lt;Cite&gt;&lt;Author&gt;Henderson&lt;/Author&gt;&lt;Year&gt;2012&lt;/Year&gt;&lt;RecNum&gt;7679&lt;/RecNum&gt;&lt;DisplayText&gt;Henderson, Raynor, and Ahmed. 2012. How Long Must a Firm Be Great to Rule Out Chance? Benchmarking sustained superior performacne without being fooled by randomness. &lt;style face="italic"&gt;Strategic Management Journal&lt;/style&gt; &lt;style face="bold"&gt;33&lt;/style&gt;.&lt;/DisplayText&gt;&lt;record&gt;&lt;rec-number&gt;7679&lt;/rec-number&gt;&lt;foreign-keys&gt;&lt;key app="EN" db-id="dsx5vsdxj292a9e9vso5xrvm0zdevpeavee9"&gt;7679&lt;/key&gt;&lt;/foreign-keys&gt;&lt;ref-type name="Journal Article"&gt;17&lt;/ref-type&gt;&lt;contributors&gt;&lt;authors&gt;&lt;author&gt;Andrew D. Henderson &lt;/author&gt;&lt;author&gt;Michael E. Raynor&lt;/author&gt;&lt;author&gt;Mumtaz Ahmed&lt;/author&gt;&lt;/authors&gt;&lt;/contributors&gt;&lt;titles&gt;&lt;title&gt;How Long Must a Firm Be Great to Rule Out Chance? Benchmarking sustained superior performacne without being fooled by randomness&lt;/title&gt;&lt;secondary-title&gt;Strategic Management Journal&lt;/secondary-title&gt;&lt;/titles&gt;&lt;periodical&gt;&lt;full-title&gt;Strategic Management Journal&lt;/full-title&gt;&lt;/periodical&gt;&lt;volume&gt;33&lt;/volume&gt;&lt;dates&gt;&lt;year&gt;2012&lt;/year&gt;&lt;/dates&gt;&lt;urls&gt;&lt;/urls&gt;&lt;/record&gt;&lt;/Cite&gt;&lt;/EndNote&gt;</w:instrText>
      </w:r>
      <w:r>
        <w:rPr>
          <w:noProof/>
        </w:rPr>
        <w:fldChar w:fldCharType="separate"/>
      </w:r>
      <w:hyperlink w:anchor="_ENREF_83" w:tooltip="Henderson, 2012 #7679" w:history="1">
        <w:r w:rsidR="00B22C14">
          <w:rPr>
            <w:noProof/>
          </w:rPr>
          <w:t xml:space="preserve">Henderson, Raynor, and Ahmed. 2012. How Long Must a Firm Be Great to Rule Out Chance? Benchmarking sustained superior performacne without being fooled by randomness. </w:t>
        </w:r>
        <w:r w:rsidR="00B22C14" w:rsidRPr="006F08B4">
          <w:rPr>
            <w:i/>
            <w:noProof/>
          </w:rPr>
          <w:t>Strategic Management Journal</w:t>
        </w:r>
        <w:r w:rsidR="00B22C14">
          <w:rPr>
            <w:noProof/>
          </w:rPr>
          <w:t xml:space="preserve"> </w:t>
        </w:r>
        <w:r w:rsidR="00B22C14" w:rsidRPr="006F08B4">
          <w:rPr>
            <w:b/>
            <w:noProof/>
          </w:rPr>
          <w:t>33</w:t>
        </w:r>
      </w:hyperlink>
      <w:r>
        <w:rPr>
          <w:noProof/>
        </w:rPr>
        <w:t>.</w:t>
      </w:r>
      <w:r>
        <w:rPr>
          <w:noProof/>
        </w:rPr>
        <w:fldChar w:fldCharType="end"/>
      </w:r>
    </w:p>
    <w:p w:rsidR="00DD63AE" w:rsidRPr="006322CB" w:rsidRDefault="00DD63AE" w:rsidP="00DD63AE">
      <w:pPr>
        <w:spacing w:after="120" w:line="216" w:lineRule="auto"/>
        <w:ind w:left="720" w:hanging="360"/>
        <w:jc w:val="both"/>
      </w:pPr>
      <w:r>
        <w:t>*</w:t>
      </w:r>
      <w:r>
        <w:fldChar w:fldCharType="begin"/>
      </w:r>
      <w:r>
        <w:instrText xml:space="preserve"> ADDIN EN.CITE &lt;EndNote&gt;&lt;Cite&gt;&lt;Author&gt;Jacobsen&lt;/Author&gt;&lt;Year&gt;1988&lt;/Year&gt;&lt;RecNum&gt;170&lt;/RecNum&gt;&lt;DisplayText&gt;Jacobsen. 1988. The Persistence of Abnormal Returns. &lt;style face="italic"&gt;Strategic Management Journal&lt;/style&gt; &lt;style face="bold"&gt;9&lt;/style&gt;(5): 415-430.&lt;/DisplayText&gt;&lt;record&gt;&lt;rec-number&gt;170&lt;/rec-number&gt;&lt;foreign-keys&gt;&lt;key app="EN" db-id="dsx5vsdxj292a9e9vso5xrvm0zdevpeavee9"&gt;170&lt;/key&gt;&lt;key app="ENWeb" db-id="TinnDgrtqgYAACtePIc"&gt;165&lt;/key&gt;&lt;/foreign-keys&gt;&lt;ref-type name="Journal Article"&gt;17&lt;/ref-type&gt;&lt;contributors&gt;&lt;authors&gt;&lt;author&gt;Jacobsen, Robert&lt;/author&gt;&lt;/authors&gt;&lt;/contributors&gt;&lt;titles&gt;&lt;title&gt;The Persistence of Abnormal Returns&lt;/title&gt;&lt;secondary-title&gt;Strategic Management Journal&lt;/secondary-title&gt;&lt;alt-title&gt;Strategic Management Journal (Uk)&lt;/alt-title&gt;&lt;/titles&gt;&lt;periodical&gt;&lt;full-title&gt;Strategic Management Journal&lt;/full-title&gt;&lt;/periodical&gt;&lt;pages&gt;415-430&lt;/pages&gt;&lt;volume&gt;9&lt;/volume&gt;&lt;number&gt;5&lt;/number&gt;&lt;keywords&gt;&lt;keyword&gt;Return on investment&lt;/keyword&gt;&lt;keyword&gt;Profits&lt;/keyword&gt;&lt;keyword&gt;Studies&lt;/keyword&gt;&lt;keyword&gt;Time series&lt;/keyword&gt;&lt;keyword&gt;Stock prices&lt;/keyword&gt;&lt;keyword&gt;Statistical analysis 3400 (CN=Investment analysis)&lt;/keyword&gt;&lt;keyword&gt;9130 (CN=Experimental/Theoretical)|&lt;/keyword&gt;&lt;/keywords&gt;&lt;dates&gt;&lt;year&gt;1988&lt;/year&gt;&lt;/dates&gt;&lt;urls&gt;&lt;/urls&gt;&lt;/record&gt;&lt;/Cite&gt;&lt;/EndNote&gt;</w:instrText>
      </w:r>
      <w:r>
        <w:fldChar w:fldCharType="separate"/>
      </w:r>
      <w:hyperlink w:anchor="_ENREF_89" w:tooltip="Jacobsen, 1988 #170" w:history="1">
        <w:r w:rsidR="00B22C14">
          <w:rPr>
            <w:noProof/>
          </w:rPr>
          <w:t xml:space="preserve">Jacobsen. 1988. The Persistence of Abnormal Returns. </w:t>
        </w:r>
        <w:r w:rsidR="00B22C14" w:rsidRPr="006F08B4">
          <w:rPr>
            <w:i/>
            <w:noProof/>
          </w:rPr>
          <w:t>Strategic Management Journal</w:t>
        </w:r>
        <w:r w:rsidR="00B22C14">
          <w:rPr>
            <w:noProof/>
          </w:rPr>
          <w:t xml:space="preserve"> </w:t>
        </w:r>
        <w:r w:rsidR="00B22C14" w:rsidRPr="006F08B4">
          <w:rPr>
            <w:b/>
            <w:noProof/>
          </w:rPr>
          <w:t>9</w:t>
        </w:r>
        <w:r w:rsidR="00B22C14">
          <w:rPr>
            <w:noProof/>
          </w:rPr>
          <w:t>(5): 415-430</w:t>
        </w:r>
      </w:hyperlink>
      <w:r>
        <w:rPr>
          <w:noProof/>
        </w:rPr>
        <w:t>.</w:t>
      </w:r>
      <w:r>
        <w:fldChar w:fldCharType="end"/>
      </w:r>
    </w:p>
    <w:p w:rsidR="00DD63AE" w:rsidRDefault="00DD63AE" w:rsidP="00DD63AE">
      <w:pPr>
        <w:spacing w:after="120" w:line="216" w:lineRule="auto"/>
        <w:ind w:left="720" w:hanging="360"/>
        <w:jc w:val="both"/>
      </w:pPr>
      <w:r>
        <w:t>*</w:t>
      </w:r>
      <w:r>
        <w:fldChar w:fldCharType="begin"/>
      </w:r>
      <w:r>
        <w:instrText xml:space="preserve"> ADDIN EN.CITE &lt;EndNote&gt;&lt;Cite&gt;&lt;Author&gt;McEvily&lt;/Author&gt;&lt;Year&gt;2002&lt;/Year&gt;&lt;RecNum&gt;6357&lt;/RecNum&gt;&lt;DisplayText&gt;McEvily and Chakravarthy. 2002. The persistence of knowledge-based advantage: An empirical test for product performance and technological knowledge. &lt;style face="italic"&gt;Strategic Management Journal&lt;/style&gt; &lt;style face="bold"&gt;23&lt;/style&gt;(4): 285.&lt;/DisplayText&gt;&lt;record&gt;&lt;rec-number&gt;6357&lt;/rec-number&gt;&lt;foreign-keys&gt;&lt;key app="EN" db-id="dsx5vsdxj292a9e9vso5xrvm0zdevpeavee9"&gt;6357&lt;/key&gt;&lt;key app="ENWeb" db-id="TinnDgrtqgYAACtePIc"&gt;5833&lt;/key&gt;&lt;/foreign-keys&gt;&lt;ref-type name="Journal Article"&gt;17&lt;/ref-type&gt;&lt;contributors&gt;&lt;authors&gt;&lt;author&gt;Susan K McEvily&lt;/author&gt;&lt;author&gt;Bala Chakravarthy&lt;/author&gt;&lt;/authors&gt;&lt;/contributors&gt;&lt;titles&gt;&lt;title&gt;The persistence of knowledge-based advantage: An empirical test for product performance and technological knowledge&lt;/title&gt;&lt;secondary-title&gt;Strategic Management Journal&lt;/secondary-title&gt;&lt;/titles&gt;&lt;periodical&gt;&lt;full-title&gt;Strategic Management Journal&lt;/full-title&gt;&lt;/periodical&gt;&lt;pages&gt;285&lt;/pages&gt;&lt;volume&gt;23&lt;/volume&gt;&lt;number&gt;4&lt;/number&gt;&lt;keywords&gt;&lt;keyword&gt;Studies&lt;/keyword&gt;&lt;keyword&gt;Knowledge management&lt;/keyword&gt;&lt;keyword&gt;Technology&lt;/keyword&gt;&lt;keyword&gt;Competitive advantage&lt;/keyword&gt;&lt;keyword&gt;Strategic management&lt;/keyword&gt;&lt;keyword&gt;Management theory&lt;/keyword&gt;&lt;/keywords&gt;&lt;dates&gt;&lt;year&gt;2002&lt;/year&gt;&lt;pub-dates&gt;&lt;date&gt;Apr 2002&lt;/date&gt;&lt;/pub-dates&gt;&lt;/dates&gt;&lt;isbn&gt;01432095&lt;/isbn&gt;&lt;urls&gt;&lt;/urls&gt;&lt;/record&gt;&lt;/Cite&gt;&lt;/EndNote&gt;</w:instrText>
      </w:r>
      <w:r>
        <w:fldChar w:fldCharType="separate"/>
      </w:r>
      <w:hyperlink w:anchor="_ENREF_111" w:tooltip="McEvily, 2002 #6357" w:history="1">
        <w:r w:rsidR="00B22C14">
          <w:rPr>
            <w:noProof/>
          </w:rPr>
          <w:t xml:space="preserve">McEvily and Chakravarthy. 2002. The persistence of knowledge-based advantage: An empirical test for product performance and technological knowledge. </w:t>
        </w:r>
        <w:r w:rsidR="00B22C14" w:rsidRPr="006F08B4">
          <w:rPr>
            <w:i/>
            <w:noProof/>
          </w:rPr>
          <w:t>Strategic Management Journal</w:t>
        </w:r>
        <w:r w:rsidR="00B22C14">
          <w:rPr>
            <w:noProof/>
          </w:rPr>
          <w:t xml:space="preserve"> </w:t>
        </w:r>
        <w:r w:rsidR="00B22C14" w:rsidRPr="006F08B4">
          <w:rPr>
            <w:b/>
            <w:noProof/>
          </w:rPr>
          <w:t>23</w:t>
        </w:r>
        <w:r w:rsidR="00B22C14">
          <w:rPr>
            <w:noProof/>
          </w:rPr>
          <w:t>(4): 285</w:t>
        </w:r>
      </w:hyperlink>
      <w:r>
        <w:rPr>
          <w:noProof/>
        </w:rPr>
        <w:t>.</w:t>
      </w:r>
      <w:r>
        <w:fldChar w:fldCharType="end"/>
      </w:r>
    </w:p>
    <w:p w:rsidR="00C57B59" w:rsidRDefault="00C57B59" w:rsidP="00C57B59">
      <w:pPr>
        <w:spacing w:after="120" w:line="216" w:lineRule="auto"/>
        <w:ind w:left="720" w:hanging="360"/>
        <w:jc w:val="both"/>
      </w:pPr>
      <w:r>
        <w:t>*</w:t>
      </w:r>
      <w:r>
        <w:fldChar w:fldCharType="begin"/>
      </w:r>
      <w:r>
        <w:instrText xml:space="preserve"> ADDIN EN.CITE &lt;EndNote&gt;&lt;Cite&gt;&lt;Author&gt;McGahan&lt;/Author&gt;&lt;Year&gt;1997&lt;/Year&gt;&lt;RecNum&gt;5976&lt;/RecNum&gt;&lt;DisplayText&gt;McGahan and Porter. 1997. How much does industry matter, really? &lt;style face="italic"&gt;Strategic Management Journal&lt;/style&gt; &lt;style face="bold"&gt;18&lt;/style&gt;(Summer special issue): 15-30.&lt;/DisplayText&gt;&lt;record&gt;&lt;rec-number&gt;5976&lt;/rec-number&gt;&lt;foreign-keys&gt;&lt;key app="EN" db-id="dsx5vsdxj292a9e9vso5xrvm0zdevpeavee9"&gt;5976&lt;/key&gt;&lt;key app="ENWeb" db-id="TinnDgrtqgYAACtePIc"&gt;5479&lt;/key&gt;&lt;/foreign-keys&gt;&lt;ref-type name="Journal Article"&gt;17&lt;/ref-type&gt;&lt;contributors&gt;&lt;authors&gt;&lt;author&gt;McGahan, Anita M&lt;/author&gt;&lt;author&gt;Porter, Michael E&lt;/author&gt;&lt;/authors&gt;&lt;/contributors&gt;&lt;titles&gt;&lt;title&gt;How much does industry matter, really?&lt;/title&gt;&lt;secondary-title&gt;Strategic Management Journal&lt;/secondary-title&gt;&lt;/titles&gt;&lt;periodical&gt;&lt;full-title&gt;Strategic Management Journal&lt;/full-title&gt;&lt;/periodical&gt;&lt;pages&gt;15-30&lt;/pages&gt;&lt;volume&gt;18&lt;/volume&gt;&lt;number&gt;Summer special issue&lt;/number&gt;&lt;dates&gt;&lt;year&gt;1997&lt;/year&gt;&lt;/dates&gt;&lt;urls&gt;&lt;/urls&gt;&lt;/record&gt;&lt;/Cite&gt;&lt;/EndNote&gt;</w:instrText>
      </w:r>
      <w:r>
        <w:fldChar w:fldCharType="separate"/>
      </w:r>
      <w:hyperlink w:anchor="_ENREF_112" w:tooltip="McGahan, 1997 #5976" w:history="1">
        <w:r w:rsidR="00B22C14">
          <w:rPr>
            <w:noProof/>
          </w:rPr>
          <w:t xml:space="preserve">McGahan and Porter. 1997. How much does industry matter, really? </w:t>
        </w:r>
        <w:r w:rsidR="00B22C14" w:rsidRPr="006F08B4">
          <w:rPr>
            <w:i/>
            <w:noProof/>
          </w:rPr>
          <w:t>Strategic Management Journal</w:t>
        </w:r>
        <w:r w:rsidR="00B22C14">
          <w:rPr>
            <w:noProof/>
          </w:rPr>
          <w:t xml:space="preserve"> </w:t>
        </w:r>
        <w:r w:rsidR="00B22C14" w:rsidRPr="006F08B4">
          <w:rPr>
            <w:b/>
            <w:noProof/>
          </w:rPr>
          <w:t>18</w:t>
        </w:r>
        <w:r w:rsidR="00B22C14">
          <w:rPr>
            <w:noProof/>
          </w:rPr>
          <w:t>(Summer special issue): 15-30</w:t>
        </w:r>
      </w:hyperlink>
      <w:r>
        <w:rPr>
          <w:noProof/>
        </w:rPr>
        <w:t>.</w:t>
      </w:r>
      <w:r>
        <w:fldChar w:fldCharType="end"/>
      </w:r>
    </w:p>
    <w:p w:rsidR="00C57B59" w:rsidRDefault="00C57B59" w:rsidP="00C57B59">
      <w:pPr>
        <w:spacing w:after="120" w:line="216" w:lineRule="auto"/>
        <w:ind w:left="720" w:hanging="360"/>
        <w:jc w:val="both"/>
      </w:pPr>
      <w:r>
        <w:t>*</w:t>
      </w:r>
      <w:r>
        <w:fldChar w:fldCharType="begin"/>
      </w:r>
      <w:r>
        <w:instrText xml:space="preserve"> ADDIN EN.CITE &lt;EndNote&gt;&lt;Cite&gt;&lt;Author&gt;Brush&lt;/Author&gt;&lt;Year&gt;1999&lt;/Year&gt;&lt;RecNum&gt;7137&lt;/RecNum&gt;&lt;DisplayText&gt;Brush, Bromiley, and Hendrickx. 1999. The Relative Influence of Industry and Corporation on Business Segment Performance: An Alternative Estimate &lt;style face="italic"&gt;Strategic Management Journal&lt;/style&gt; &lt;style face="bold"&gt;20&lt;/style&gt;(6).&lt;/DisplayText&gt;&lt;record&gt;&lt;rec-number&gt;7137&lt;/rec-number&gt;&lt;foreign-keys&gt;&lt;key app="EN" db-id="dsx5vsdxj292a9e9vso5xrvm0zdevpeavee9"&gt;7137&lt;/key&gt;&lt;key app="ENWeb" db-id="TinnDgrtqgYAACtePIc"&gt;6547&lt;/key&gt;&lt;/foreign-keys&gt;&lt;ref-type name="Journal Article"&gt;17&lt;/ref-type&gt;&lt;contributors&gt;&lt;authors&gt;&lt;author&gt;Brush, Thomas H.&lt;/author&gt;&lt;author&gt;Bromiley, Philip&lt;/author&gt;&lt;author&gt;Hendrickx, Margaretha&lt;/author&gt;&lt;/authors&gt;&lt;/contributors&gt;&lt;titles&gt;&lt;title&gt;The Relative Influence of Industry and Corporation on Business Segment Performance: An Alternative Estimate &lt;/title&gt;&lt;secondary-title&gt;Strategic Management Journal&lt;/secondary-title&gt;&lt;/titles&gt;&lt;periodical&gt;&lt;full-title&gt;Strategic Management Journal&lt;/full-title&gt;&lt;/periodical&gt;&lt;volume&gt;20&lt;/volume&gt;&lt;number&gt;6&lt;/number&gt;&lt;dates&gt;&lt;year&gt;1999&lt;/year&gt;&lt;/dates&gt;&lt;isbn&gt;0143-2095&lt;/isbn&gt;&lt;accession-num&gt;2171737&lt;/accession-num&gt;&lt;urls&gt;&lt;related-urls&gt;&lt;url&gt;http://search.ebscohost.com/login.aspx?direct=true&amp;amp;db=bth&amp;amp;AN=2171737&amp;amp;site=ehost-live&lt;/url&gt;&lt;/related-urls&gt;&lt;/urls&gt;&lt;/record&gt;&lt;/Cite&gt;&lt;/EndNote&gt;</w:instrText>
      </w:r>
      <w:r>
        <w:fldChar w:fldCharType="separate"/>
      </w:r>
      <w:hyperlink w:anchor="_ENREF_27" w:tooltip="Brush, 1999 #7137" w:history="1">
        <w:r w:rsidR="00B22C14">
          <w:rPr>
            <w:noProof/>
          </w:rPr>
          <w:t xml:space="preserve">Brush, Bromiley, and Hendrickx. 1999. The Relative Influence of Industry and Corporation on Business Segment Performance: An Alternative Estimate </w:t>
        </w:r>
        <w:r w:rsidR="00B22C14" w:rsidRPr="006F08B4">
          <w:rPr>
            <w:i/>
            <w:noProof/>
          </w:rPr>
          <w:t>Strategic Management Journal</w:t>
        </w:r>
        <w:r w:rsidR="00B22C14">
          <w:rPr>
            <w:noProof/>
          </w:rPr>
          <w:t xml:space="preserve"> </w:t>
        </w:r>
        <w:r w:rsidR="00B22C14" w:rsidRPr="006F08B4">
          <w:rPr>
            <w:b/>
            <w:noProof/>
          </w:rPr>
          <w:t>20</w:t>
        </w:r>
        <w:r w:rsidR="00B22C14">
          <w:rPr>
            <w:noProof/>
          </w:rPr>
          <w:t>(6)</w:t>
        </w:r>
      </w:hyperlink>
      <w:r>
        <w:rPr>
          <w:noProof/>
        </w:rPr>
        <w:t>.</w:t>
      </w:r>
      <w:r>
        <w:fldChar w:fldCharType="end"/>
      </w:r>
    </w:p>
    <w:p w:rsidR="00DD63AE" w:rsidRDefault="00DD63AE" w:rsidP="007528B4">
      <w:pPr>
        <w:spacing w:after="120" w:line="216" w:lineRule="auto"/>
        <w:ind w:left="720" w:hanging="360"/>
        <w:jc w:val="both"/>
      </w:pPr>
    </w:p>
    <w:p w:rsidR="000A2A15" w:rsidRDefault="000A2A15" w:rsidP="00B52CB0">
      <w:pPr>
        <w:spacing w:after="120" w:line="216" w:lineRule="auto"/>
        <w:ind w:left="720" w:hanging="360"/>
        <w:jc w:val="both"/>
      </w:pPr>
      <w:bookmarkStart w:id="4" w:name="Comp1"/>
      <w:r w:rsidRPr="006A6AB9">
        <w:rPr>
          <w:b/>
          <w:i/>
        </w:rPr>
        <w:t>“Pseudo-comp”</w:t>
      </w:r>
      <w:r>
        <w:rPr>
          <w:b/>
          <w:i/>
        </w:rPr>
        <w:t xml:space="preserve"> </w:t>
      </w:r>
      <w:r w:rsidRPr="00645C33">
        <w:rPr>
          <w:b/>
          <w:i/>
        </w:rPr>
        <w:t>question</w:t>
      </w:r>
      <w:r w:rsidRPr="00645C33">
        <w:rPr>
          <w:b/>
        </w:rPr>
        <w:t>:</w:t>
      </w:r>
      <w:r>
        <w:t xml:space="preserve"> How can firms get the types of resources</w:t>
      </w:r>
      <w:r w:rsidR="00C4614D">
        <w:t>/</w:t>
      </w:r>
      <w:r>
        <w:t>capabilities that hold the most promise as a source of advantage … at a bargain</w:t>
      </w:r>
      <w:r w:rsidR="00991622">
        <w:t xml:space="preserve"> (e.g., </w:t>
      </w:r>
      <w:r w:rsidR="00C4614D">
        <w:t xml:space="preserve">below </w:t>
      </w:r>
      <w:r w:rsidR="00991622">
        <w:t>their value in use)</w:t>
      </w:r>
      <w:r w:rsidR="00B52CB0">
        <w:t>? What type of study would advance this literature</w:t>
      </w:r>
      <w:r>
        <w:t>?</w:t>
      </w:r>
      <w:bookmarkEnd w:id="4"/>
    </w:p>
    <w:p w:rsidR="005A11A0" w:rsidRDefault="005A11A0" w:rsidP="00B52CB0">
      <w:pPr>
        <w:spacing w:after="120" w:line="216" w:lineRule="auto"/>
        <w:ind w:left="720" w:hanging="360"/>
        <w:jc w:val="both"/>
      </w:pPr>
    </w:p>
    <w:p w:rsidR="009B3E6B" w:rsidRPr="00296944" w:rsidRDefault="009B3E6B" w:rsidP="002F5387">
      <w:pPr>
        <w:keepNext/>
        <w:spacing w:after="120" w:line="216" w:lineRule="auto"/>
        <w:jc w:val="both"/>
        <w:rPr>
          <w:b/>
        </w:rPr>
      </w:pPr>
      <w:bookmarkStart w:id="5" w:name="Ses5"/>
      <w:r w:rsidRPr="00296944">
        <w:rPr>
          <w:b/>
        </w:rPr>
        <w:t xml:space="preserve">Session </w:t>
      </w:r>
      <w:r w:rsidR="007E2362">
        <w:rPr>
          <w:b/>
        </w:rPr>
        <w:fldChar w:fldCharType="begin"/>
      </w:r>
      <w:r>
        <w:rPr>
          <w:b/>
        </w:rPr>
        <w:instrText xml:space="preserve"> SEQ sess \# "0"\n </w:instrText>
      </w:r>
      <w:r w:rsidR="007E2362">
        <w:rPr>
          <w:b/>
        </w:rPr>
        <w:fldChar w:fldCharType="separate"/>
      </w:r>
      <w:r w:rsidR="006423F2">
        <w:rPr>
          <w:b/>
          <w:noProof/>
        </w:rPr>
        <w:t>3</w:t>
      </w:r>
      <w:r w:rsidR="007E2362">
        <w:rPr>
          <w:b/>
        </w:rPr>
        <w:fldChar w:fldCharType="end"/>
      </w:r>
      <w:r w:rsidR="00166527">
        <w:rPr>
          <w:b/>
        </w:rPr>
        <w:t xml:space="preserve"> </w:t>
      </w:r>
      <w:r w:rsidR="00697B98">
        <w:rPr>
          <w:b/>
        </w:rPr>
        <w:t>(2/</w:t>
      </w:r>
      <w:r w:rsidR="006C25D8">
        <w:rPr>
          <w:b/>
        </w:rPr>
        <w:t>5/14)</w:t>
      </w:r>
      <w:r w:rsidRPr="00296944">
        <w:rPr>
          <w:b/>
        </w:rPr>
        <w:t xml:space="preserve">: </w:t>
      </w:r>
      <w:r w:rsidR="00FC7FFC" w:rsidRPr="00FC7FFC">
        <w:rPr>
          <w:b/>
        </w:rPr>
        <w:t>Human Capital</w:t>
      </w:r>
      <w:bookmarkEnd w:id="5"/>
    </w:p>
    <w:p w:rsidR="00FC7FFC" w:rsidRDefault="00FC7FFC" w:rsidP="00FC7FFC">
      <w:pPr>
        <w:spacing w:after="120" w:line="216" w:lineRule="auto"/>
        <w:ind w:left="720" w:hanging="360"/>
        <w:jc w:val="both"/>
      </w:pPr>
      <w:r>
        <w:fldChar w:fldCharType="begin"/>
      </w:r>
      <w:r>
        <w:instrText xml:space="preserve"> ADDIN EN.CITE &lt;EndNote&gt;&lt;Cite&gt;&lt;Author&gt;Frank&lt;/Author&gt;&lt;Year&gt;2013&lt;/Year&gt;&lt;RecNum&gt;7980&lt;/RecNum&gt;&lt;DisplayText&gt;Frank and Obloj. 2013. Firm-specific human capital, organizational incentives, and agency costs: Evidence from retail banking. &lt;style face="italic"&gt;Strategic Management Journal&lt;/style&gt;: n/a-n/a.&lt;/DisplayText&gt;&lt;record&gt;&lt;rec-number&gt;7980&lt;/rec-number&gt;&lt;foreign-keys&gt;&lt;key app="EN" db-id="dsx5vsdxj292a9e9vso5xrvm0zdevpeavee9"&gt;7980&lt;/key&gt;&lt;/foreign-keys&gt;&lt;ref-type name="Journal Article"&gt;17&lt;/ref-type&gt;&lt;contributors&gt;&lt;authors&gt;&lt;author&gt;Frank, Douglas H.&lt;/author&gt;&lt;author&gt;Obloj, Tomasz&lt;/author&gt;&lt;/authors&gt;&lt;/contributors&gt;&lt;titles&gt;&lt;title&gt;Firm-specific human capital, organizational incentives, and agency costs: Evidence from retail banking&lt;/title&gt;&lt;secondary-title&gt;Strategic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2148&lt;/electronic-resource-num&gt;&lt;/record&gt;&lt;/Cite&gt;&lt;/EndNote&gt;</w:instrText>
      </w:r>
      <w:r>
        <w:fldChar w:fldCharType="separate"/>
      </w:r>
      <w:hyperlink w:anchor="_ENREF_66" w:tooltip="Frank, 2013 #7980" w:history="1">
        <w:r w:rsidR="00B22C14">
          <w:rPr>
            <w:noProof/>
          </w:rPr>
          <w:t xml:space="preserve">Frank and Obloj. 2013. Firm-specific human capital, organizational incentives, and agency costs: Evidence from retail banking. </w:t>
        </w:r>
        <w:r w:rsidR="00B22C14" w:rsidRPr="007120F5">
          <w:rPr>
            <w:i/>
            <w:noProof/>
          </w:rPr>
          <w:t>Strategic Management Journal</w:t>
        </w:r>
        <w:r w:rsidR="00B22C14">
          <w:rPr>
            <w:noProof/>
          </w:rPr>
          <w:t>: n/a-n/a</w:t>
        </w:r>
      </w:hyperlink>
      <w:r>
        <w:rPr>
          <w:noProof/>
        </w:rPr>
        <w:t>.</w:t>
      </w:r>
      <w:r>
        <w:fldChar w:fldCharType="end"/>
      </w:r>
    </w:p>
    <w:p w:rsidR="00C4614D" w:rsidRDefault="00C4614D" w:rsidP="00C4614D">
      <w:pPr>
        <w:spacing w:after="120" w:line="216" w:lineRule="auto"/>
        <w:ind w:left="720" w:hanging="360"/>
        <w:jc w:val="both"/>
      </w:pPr>
      <w:r>
        <w:fldChar w:fldCharType="begin"/>
      </w:r>
      <w:r>
        <w:instrText xml:space="preserve"> ADDIN EN.CITE &lt;EndNote&gt;&lt;Cite&gt;&lt;Author&gt;Lecuona&lt;/Author&gt;&lt;Year&gt;2013&lt;/Year&gt;&lt;RecNum&gt;7993&lt;/RecNum&gt;&lt;DisplayText&gt;Lecuona and Reitzig. 2013. Knowledge worth having in ‘excess’: The value of tacit and firm-specific human resource slack. &lt;style face="italic"&gt;Strategic Management Journal&lt;/style&gt;: n/a-n/a.&lt;/DisplayText&gt;&lt;record&gt;&lt;rec-number&gt;7993&lt;/rec-number&gt;&lt;foreign-keys&gt;&lt;key app="EN" db-id="dsx5vsdxj292a9e9vso5xrvm0zdevpeavee9"&gt;7993&lt;/key&gt;&lt;/foreign-keys&gt;&lt;ref-type name="Journal Article"&gt;17&lt;/ref-type&gt;&lt;contributors&gt;&lt;authors&gt;&lt;author&gt;Lecuona, Jose R.&lt;/author&gt;&lt;author&gt;Reitzig, Markus&lt;/author&gt;&lt;/authors&gt;&lt;/contributors&gt;&lt;titles&gt;&lt;title&gt;Knowledge worth having in ‘excess’: The value of tacit and firm-specific human resource slack&lt;/title&gt;&lt;secondary-title&gt;Strategic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2143&lt;/electronic-resource-num&gt;&lt;/record&gt;&lt;/Cite&gt;&lt;/EndNote&gt;</w:instrText>
      </w:r>
      <w:r>
        <w:fldChar w:fldCharType="separate"/>
      </w:r>
      <w:hyperlink w:anchor="_ENREF_99" w:tooltip="Lecuona, 2013 #7993" w:history="1">
        <w:r w:rsidR="00B22C14">
          <w:rPr>
            <w:noProof/>
          </w:rPr>
          <w:t xml:space="preserve">Lecuona and Reitzig. 2013. Knowledge worth having in ‘excess’: The value of tacit and firm-specific human resource slack. </w:t>
        </w:r>
        <w:r w:rsidR="00B22C14" w:rsidRPr="007120F5">
          <w:rPr>
            <w:i/>
            <w:noProof/>
          </w:rPr>
          <w:t>Strategic Management Journal</w:t>
        </w:r>
        <w:r w:rsidR="00B22C14">
          <w:rPr>
            <w:noProof/>
          </w:rPr>
          <w:t>: n/a-n/a</w:t>
        </w:r>
      </w:hyperlink>
      <w:r>
        <w:rPr>
          <w:noProof/>
        </w:rPr>
        <w:t>.</w:t>
      </w:r>
      <w:r>
        <w:fldChar w:fldCharType="end"/>
      </w:r>
    </w:p>
    <w:p w:rsidR="00FC7FFC" w:rsidRDefault="00FC7FFC" w:rsidP="00FC7FFC">
      <w:pPr>
        <w:spacing w:after="120" w:line="216" w:lineRule="auto"/>
        <w:ind w:left="720" w:hanging="360"/>
        <w:jc w:val="both"/>
      </w:pPr>
      <w:r>
        <w:fldChar w:fldCharType="begin"/>
      </w:r>
      <w:r>
        <w:instrText xml:space="preserve"> ADDIN EN.CITE &lt;EndNote&gt;&lt;Cite&gt;&lt;Author&gt;Ployhart&lt;/Author&gt;&lt;Year&gt;2013&lt;/Year&gt;&lt;RecNum&gt;8009&lt;/RecNum&gt;&lt;DisplayText&gt;Ployhart, Nyberg, Reilly, and Maltarich. 2013. Human Capital Is Dead; Long Live Human Capital Resources! &lt;style face="italic"&gt;Journal of Management&lt;/style&gt;.&lt;/DisplayText&gt;&lt;record&gt;&lt;rec-number&gt;8009&lt;/rec-number&gt;&lt;foreign-keys&gt;&lt;key app="EN" db-id="dsx5vsdxj292a9e9vso5xrvm0zdevpeavee9"&gt;8009&lt;/key&gt;&lt;/foreign-keys&gt;&lt;ref-type name="Journal Article"&gt;17&lt;/ref-type&gt;&lt;contributors&gt;&lt;authors&gt;&lt;author&gt;Ployhart, R. E.&lt;/author&gt;&lt;author&gt;Nyberg, A. J.&lt;/author&gt;&lt;author&gt;Reilly, G.&lt;/author&gt;&lt;author&gt;Maltarich, M. A.&lt;/author&gt;&lt;/authors&gt;&lt;/contributors&gt;&lt;titles&gt;&lt;title&gt;Human Capital Is Dead; Long Live Human Capital Resources!&lt;/title&gt;&lt;secondary-title&gt;Journal of Management&lt;/secondary-title&gt;&lt;/titles&gt;&lt;periodical&gt;&lt;full-title&gt;Journal of Management&lt;/full-title&gt;&lt;/periodical&gt;&lt;dates&gt;&lt;year&gt;2013&lt;/year&gt;&lt;/dates&gt;&lt;isbn&gt;0149-2063&amp;#xD;1557-1211&lt;/isbn&gt;&lt;urls&gt;&lt;/urls&gt;&lt;electronic-resource-num&gt;10.1177/0149206313512152&lt;/electronic-resource-num&gt;&lt;/record&gt;&lt;/Cite&gt;&lt;/EndNote&gt;</w:instrText>
      </w:r>
      <w:r>
        <w:fldChar w:fldCharType="separate"/>
      </w:r>
      <w:hyperlink w:anchor="_ENREF_121" w:tooltip="Ployhart, 2013 #8009" w:history="1">
        <w:r w:rsidR="00B22C14">
          <w:rPr>
            <w:noProof/>
          </w:rPr>
          <w:t xml:space="preserve">Ployhart, Nyberg, Reilly, and Maltarich. 2013. Human Capital Is Dead; Long Live Human Capital Resources! </w:t>
        </w:r>
        <w:r w:rsidR="00B22C14" w:rsidRPr="00086B17">
          <w:rPr>
            <w:i/>
            <w:noProof/>
          </w:rPr>
          <w:t>Journal of Management</w:t>
        </w:r>
      </w:hyperlink>
      <w:r>
        <w:rPr>
          <w:noProof/>
        </w:rPr>
        <w:t>.</w:t>
      </w:r>
      <w:r>
        <w:fldChar w:fldCharType="end"/>
      </w:r>
    </w:p>
    <w:p w:rsidR="00FC7FFC" w:rsidRDefault="00FC7FFC" w:rsidP="00FC7FFC">
      <w:pPr>
        <w:spacing w:after="120" w:line="216" w:lineRule="auto"/>
        <w:ind w:left="720" w:hanging="360"/>
        <w:jc w:val="both"/>
      </w:pPr>
      <w:r>
        <w:fldChar w:fldCharType="begin"/>
      </w:r>
      <w:r>
        <w:instrText xml:space="preserve"> ADDIN EN.CITE &lt;EndNote&gt;&lt;Cite&gt;&lt;Author&gt;Feldman&lt;/Author&gt;&lt;Year&gt;2014&lt;/Year&gt;&lt;RecNum&gt;8012&lt;/RecNum&gt;&lt;DisplayText&gt;Feldman and Montgomery. 2014. Are Incentives Without Expertise Sufficient? Evidence from Fortune 500 Firms. &lt;style face="italic"&gt;Strategic Management Journal&lt;/style&gt;: n/a-n/a.&lt;/DisplayText&gt;&lt;record&gt;&lt;rec-number&gt;8012&lt;/rec-number&gt;&lt;foreign-keys&gt;&lt;key app="EN" db-id="dsx5vsdxj292a9e9vso5xrvm0zdevpeavee9"&gt;8012&lt;/key&gt;&lt;/foreign-keys&gt;&lt;ref-type name="Journal Article"&gt;17&lt;/ref-type&gt;&lt;contributors&gt;&lt;authors&gt;&lt;author&gt;Emilie R. Feldman&lt;/author&gt;&lt;author&gt;Cynthia A. Montgomery&lt;/author&gt;&lt;/authors&gt;&lt;/contributors&gt;&lt;titles&gt;&lt;title&gt;Are Incentives Without Expertise Sufficient? Evidence from Fortune 500 Firms&lt;/title&gt;&lt;secondary-title&gt;Strategic Management Journal&lt;/secondary-title&gt;&lt;/titles&gt;&lt;periodical&gt;&lt;full-title&gt;Strategic Management Journal&lt;/full-title&gt;&lt;/periodical&gt;&lt;pages&gt;n/a-n/a&lt;/pages&gt;&lt;dates&gt;&lt;year&gt;2014&lt;/year&gt;&lt;/dates&gt;&lt;isbn&gt;01432095&lt;/isbn&gt;&lt;urls&gt;&lt;/urls&gt;&lt;electronic-resource-num&gt;10.1002/smj.2210&lt;/electronic-resource-num&gt;&lt;/record&gt;&lt;/Cite&gt;&lt;/EndNote&gt;</w:instrText>
      </w:r>
      <w:r>
        <w:fldChar w:fldCharType="separate"/>
      </w:r>
      <w:hyperlink w:anchor="_ENREF_62" w:tooltip="Feldman, 2014 #8012" w:history="1">
        <w:r w:rsidR="00B22C14">
          <w:rPr>
            <w:noProof/>
          </w:rPr>
          <w:t xml:space="preserve">Feldman and Montgomery. 2014. Are Incentives Without Expertise Sufficient? Evidence from Fortune 500 Firms. </w:t>
        </w:r>
        <w:r w:rsidR="00B22C14" w:rsidRPr="00086B17">
          <w:rPr>
            <w:i/>
            <w:noProof/>
          </w:rPr>
          <w:t>Strategic Management Journal</w:t>
        </w:r>
        <w:r w:rsidR="00B22C14">
          <w:rPr>
            <w:noProof/>
          </w:rPr>
          <w:t>: n/a-n/a</w:t>
        </w:r>
      </w:hyperlink>
      <w:r>
        <w:rPr>
          <w:noProof/>
        </w:rPr>
        <w:t>.</w:t>
      </w:r>
      <w:r>
        <w:fldChar w:fldCharType="end"/>
      </w:r>
    </w:p>
    <w:p w:rsidR="0071793E" w:rsidRDefault="0071793E" w:rsidP="0071793E">
      <w:pPr>
        <w:spacing w:after="120" w:line="216" w:lineRule="auto"/>
        <w:ind w:left="720" w:hanging="360"/>
        <w:jc w:val="both"/>
      </w:pPr>
    </w:p>
    <w:p w:rsidR="00DA0752" w:rsidRDefault="00DA0752" w:rsidP="00DA0752">
      <w:pPr>
        <w:spacing w:after="120" w:line="216" w:lineRule="auto"/>
        <w:ind w:left="720" w:hanging="360"/>
        <w:jc w:val="both"/>
      </w:pPr>
      <w:r>
        <w:t>*</w:t>
      </w:r>
      <w:r>
        <w:fldChar w:fldCharType="begin"/>
      </w:r>
      <w:r>
        <w:instrText xml:space="preserve"> ADDIN EN.CITE &lt;EndNote&gt;&lt;Cite&gt;&lt;Author&gt;Becker&lt;/Author&gt;&lt;Year&gt;1993 {1964&lt;/Year&gt;&lt;RecNum&gt;422&lt;/RecNum&gt;&lt;DisplayText&gt;Becker. 1993. Human Capital: A theoretical and empirical analysis, with special reference to education. .&lt;/DisplayText&gt;&lt;record&gt;&lt;rec-number&gt;422&lt;/rec-number&gt;&lt;foreign-keys&gt;&lt;key app="EN" db-id="dsx5vsdxj292a9e9vso5xrvm0zdevpeavee9"&gt;422&lt;/key&gt;&lt;key app="ENWeb" db-id="TinnDgrtqgYAACtePIc"&gt;386&lt;/key&gt;&lt;/foreign-keys&gt;&lt;ref-type name="Book"&gt;6&lt;/ref-type&gt;&lt;contributors&gt;&lt;authors&gt;&lt;author&gt;Becker, G.S.&lt;/author&gt;&lt;/authors&gt;&lt;/contributors&gt;&lt;titles&gt;&lt;title&gt;Human Capital: A theoretical and empirical analysis, with special reference to education&lt;/title&gt;&lt;/titles&gt;&lt;edition&gt;3rd&lt;/edition&gt;&lt;dates&gt;&lt;year&gt;1993&lt;/year&gt;&lt;/dates&gt;&lt;pub-location&gt;Chicago&lt;/pub-location&gt;&lt;publisher&gt;University of Chicago Press&lt;/publisher&gt;&lt;urls&gt;&lt;/urls&gt;&lt;/record&gt;&lt;/Cite&gt;&lt;/EndNote&gt;</w:instrText>
      </w:r>
      <w:r>
        <w:fldChar w:fldCharType="separate"/>
      </w:r>
      <w:hyperlink w:anchor="_ENREF_19" w:tooltip="Becker, 1993 #422" w:history="1">
        <w:r w:rsidR="00B22C14">
          <w:rPr>
            <w:noProof/>
          </w:rPr>
          <w:t xml:space="preserve">Becker. 1993. Human Capital: A theoretical and empirical analysis, with special reference to education. </w:t>
        </w:r>
      </w:hyperlink>
      <w:r>
        <w:rPr>
          <w:noProof/>
        </w:rPr>
        <w:t>.</w:t>
      </w:r>
      <w:r>
        <w:fldChar w:fldCharType="end"/>
      </w:r>
    </w:p>
    <w:p w:rsidR="00B22C14" w:rsidRDefault="00B22C14" w:rsidP="00DA0752">
      <w:pPr>
        <w:spacing w:after="120" w:line="216" w:lineRule="auto"/>
        <w:ind w:left="720" w:hanging="360"/>
        <w:jc w:val="both"/>
      </w:pPr>
      <w:r>
        <w:t>*</w:t>
      </w:r>
      <w:r>
        <w:fldChar w:fldCharType="begin"/>
      </w:r>
      <w:r>
        <w:instrText xml:space="preserve"> ADDIN EN.CITE &lt;EndNote&gt;&lt;Cite&gt;&lt;Author&gt;Campbell&lt;/Author&gt;&lt;Year&gt;2012&lt;/Year&gt;&lt;RecNum&gt;7339&lt;/RecNum&gt;&lt;DisplayText&gt;Campbell, Coff, and Kryscynski. 2012. Re-thinking Competitive Advantage from Human Capital. &lt;style face="italic"&gt;Academy of Management Review&lt;/style&gt; &lt;style face="bold"&gt;37&lt;/style&gt;(3): 376-395.&lt;/DisplayText&gt;&lt;record&gt;&lt;rec-number&gt;7339&lt;/rec-number&gt;&lt;foreign-keys&gt;&lt;key app="EN" db-id="dsx5vsdxj292a9e9vso5xrvm0zdevpeavee9"&gt;7339&lt;/key&gt;&lt;key app="ENWeb" db-id="TinnDgrtqgYAACtePIc"&gt;6732&lt;/key&gt;&lt;/foreign-keys&gt;&lt;ref-type name="Journal Article"&gt;17&lt;/ref-type&gt;&lt;contributors&gt;&lt;authors&gt;&lt;author&gt;Campbell, Benjamin A.&lt;/author&gt;&lt;author&gt;Coff, Russell W.&lt;/author&gt;&lt;author&gt;Kryscynski, David&lt;/author&gt;&lt;/authors&gt;&lt;/contributors&gt;&lt;titles&gt;&lt;title&gt;Re-thinking Competitive Advantage from Human Capital&lt;/title&gt;&lt;secondary-title&gt;Academy of Management Review&lt;/secondary-title&gt;&lt;/titles&gt;&lt;periodical&gt;&lt;full-title&gt;Academy of Management Review&lt;/full-title&gt;&lt;/periodical&gt;&lt;pages&gt;376-395&lt;/pages&gt;&lt;volume&gt;37&lt;/volume&gt;&lt;number&gt;3&lt;/number&gt;&lt;dates&gt;&lt;year&gt;2012&lt;/year&gt;&lt;pub-dates&gt;&lt;date&gt;May 2010&lt;/date&gt;&lt;/pub-dates&gt;&lt;/dates&gt;&lt;urls&gt;&lt;/urls&gt;&lt;/record&gt;&lt;/Cite&gt;&lt;/EndNote&gt;</w:instrText>
      </w:r>
      <w:r>
        <w:fldChar w:fldCharType="separate"/>
      </w:r>
      <w:hyperlink w:anchor="_ENREF_32" w:tooltip="Campbell, 2012 #7339" w:history="1">
        <w:r>
          <w:rPr>
            <w:noProof/>
          </w:rPr>
          <w:t xml:space="preserve">Campbell, Coff, and Kryscynski. 2012. Re-thinking Competitive Advantage from Human Capital. </w:t>
        </w:r>
        <w:r w:rsidRPr="00B22C14">
          <w:rPr>
            <w:i/>
            <w:noProof/>
          </w:rPr>
          <w:t>Academy of Management Review</w:t>
        </w:r>
        <w:r>
          <w:rPr>
            <w:noProof/>
          </w:rPr>
          <w:t xml:space="preserve"> </w:t>
        </w:r>
        <w:r w:rsidRPr="00B22C14">
          <w:rPr>
            <w:b/>
            <w:noProof/>
          </w:rPr>
          <w:t>37</w:t>
        </w:r>
        <w:r>
          <w:rPr>
            <w:noProof/>
          </w:rPr>
          <w:t>(3): 376-395</w:t>
        </w:r>
      </w:hyperlink>
      <w:r>
        <w:rPr>
          <w:noProof/>
        </w:rPr>
        <w:t>.</w:t>
      </w:r>
      <w:r>
        <w:fldChar w:fldCharType="end"/>
      </w:r>
    </w:p>
    <w:p w:rsidR="00DA0752" w:rsidRDefault="00DA0752" w:rsidP="00DA0752">
      <w:pPr>
        <w:spacing w:after="120" w:line="216" w:lineRule="auto"/>
        <w:ind w:left="720" w:hanging="360"/>
        <w:jc w:val="both"/>
      </w:pPr>
      <w:r>
        <w:lastRenderedPageBreak/>
        <w:t>*</w:t>
      </w:r>
      <w:r>
        <w:fldChar w:fldCharType="begin"/>
      </w:r>
      <w:r>
        <w:instrText xml:space="preserve"> ADDIN EN.CITE &lt;EndNote&gt;&lt;Cite&gt;&lt;Author&gt;Benjamin A. Campbell&lt;/Author&gt;&lt;Year&gt;2012&lt;/Year&gt;&lt;RecNum&gt;7700&lt;/RecNum&gt;&lt;DisplayText&gt;Campbell, Ganco, Franco, and Agarwal. 2012. Who leaves, where to, and why worry? employee mobility, entrepreneurship and effects on source firm performance. &lt;style face="italic"&gt;Strategic Management Journal&lt;/style&gt; &lt;style face="bold"&gt;33&lt;/style&gt;(2): 65–87.&lt;/DisplayText&gt;&lt;record&gt;&lt;rec-number&gt;7700&lt;/rec-number&gt;&lt;foreign-keys&gt;&lt;key app="EN" db-id="dsx5vsdxj292a9e9vso5xrvm0zdevpeavee9"&gt;7700&lt;/key&gt;&lt;/foreign-keys&gt;&lt;ref-type name="Journal Article"&gt;17&lt;/ref-type&gt;&lt;contributors&gt;&lt;authors&gt;&lt;author&gt;Benjamin A. Campbell&lt;/author&gt;&lt;author&gt;Martin Ganco&lt;/author&gt;&lt;author&gt;April M. Franco&lt;/author&gt;&lt;author&gt;Rajshree Agarwal&lt;/author&gt;&lt;/authors&gt;&lt;/contributors&gt;&lt;titles&gt;&lt;title&gt;Who leaves, where to, and why worry? employee mobility, entrepreneurship and effects on source firm performance&lt;/title&gt;&lt;secondary-title&gt;Strategic Management Journal&lt;/secondary-title&gt;&lt;/titles&gt;&lt;periodical&gt;&lt;full-title&gt;Strategic Management Journal&lt;/full-title&gt;&lt;/periodical&gt;&lt;pages&gt;65–87&lt;/pages&gt;&lt;volume&gt;33&lt;/volume&gt;&lt;number&gt;2&lt;/number&gt;&lt;dates&gt;&lt;year&gt;2012&lt;/year&gt;&lt;/dates&gt;&lt;urls&gt;&lt;/urls&gt;&lt;/record&gt;&lt;/Cite&gt;&lt;/EndNote&gt;</w:instrText>
      </w:r>
      <w:r>
        <w:fldChar w:fldCharType="separate"/>
      </w:r>
      <w:hyperlink w:anchor="_ENREF_33" w:tooltip="Campbell, 2012 #7700" w:history="1">
        <w:r w:rsidR="00B22C14">
          <w:rPr>
            <w:noProof/>
          </w:rPr>
          <w:t xml:space="preserve">Campbell, Ganco, Franco, and Agarwal. 2012. Who leaves, where to, and why worry? employee mobility, entrepreneurship and effects on source firm performance. </w:t>
        </w:r>
        <w:r w:rsidR="00B22C14" w:rsidRPr="006F08B4">
          <w:rPr>
            <w:i/>
            <w:noProof/>
          </w:rPr>
          <w:t>Strategic Management Journal</w:t>
        </w:r>
        <w:r w:rsidR="00B22C14">
          <w:rPr>
            <w:noProof/>
          </w:rPr>
          <w:t xml:space="preserve"> </w:t>
        </w:r>
        <w:r w:rsidR="00B22C14" w:rsidRPr="006F08B4">
          <w:rPr>
            <w:b/>
            <w:noProof/>
          </w:rPr>
          <w:t>33</w:t>
        </w:r>
        <w:r w:rsidR="00B22C14">
          <w:rPr>
            <w:noProof/>
          </w:rPr>
          <w:t>(2): 65–87</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&lt;EndNote&gt;&lt;Cite&gt;&lt;Author&gt;Carnahan&lt;/Author&gt;&lt;Year&gt;2014&lt;/Year&gt;&lt;RecNum&gt;7970&lt;/RecNum&gt;&lt;DisplayText&gt;Carnahan and Somaya. 2014. Alumni Effects and Relational Advantage: The Impact on Outsourcing when Your Buyer Hires Employees from Your Competitors. &lt;style face="italic"&gt;Academy of Management Journal&lt;/style&gt;.&lt;/DisplayText&gt;&lt;record&gt;&lt;rec-number&gt;7970&lt;/rec-number&gt;&lt;foreign-keys&gt;&lt;key app="EN" db-id="dsx5vsdxj292a9e9vso5xrvm0zdevpeavee9"&gt;7970&lt;/key&gt;&lt;/foreign-keys&gt;&lt;ref-type name="Journal Article"&gt;17&lt;/ref-type&gt;&lt;contributors&gt;&lt;authors&gt;&lt;author&gt;Seth Carnahan&lt;/author&gt;&lt;author&gt;Deepak Somaya&lt;/author&gt;&lt;/authors&gt;&lt;/contributors&gt;&lt;titles&gt;&lt;title&gt;Alumni Effects and Relational Advantage: The Impact on Outsourcing when Your Buyer Hires Employees from Your Competitors&lt;/title&gt;&lt;secondary-title&gt;Academy of Management Journal&lt;/secondary-title&gt;&lt;/titles&gt;&lt;periodical&gt;&lt;full-title&gt;Academy of Management Journal&lt;/full-title&gt;&lt;/periodical&gt;&lt;dates&gt;&lt;year&gt;2014&lt;/year&gt;&lt;/dates&gt;&lt;urls&gt;&lt;/urls&gt;&lt;/record&gt;&lt;/Cite&gt;&lt;/EndNote&gt;</w:instrText>
      </w:r>
      <w:r>
        <w:fldChar w:fldCharType="separate"/>
      </w:r>
      <w:hyperlink w:anchor="_ENREF_35" w:tooltip="Carnahan, 2014 #7970" w:history="1">
        <w:r w:rsidR="00B22C14">
          <w:rPr>
            <w:noProof/>
          </w:rPr>
          <w:t xml:space="preserve">Carnahan and Somaya. 2014. Alumni Effects and Relational Advantage: The Impact on Outsourcing when Your Buyer Hires Employees from Your Competitors. </w:t>
        </w:r>
        <w:r w:rsidR="00B22C14" w:rsidRPr="007120F5">
          <w:rPr>
            <w:i/>
            <w:noProof/>
          </w:rPr>
          <w:t>Academy of Management Journal</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&lt;EndNote&gt;&lt;Cite&gt;&lt;Author&gt;Coff&lt;/Author&gt;&lt;Year&gt;1999&lt;/Year&gt;&lt;RecNum&gt;7461&lt;/RecNum&gt;&lt;DisplayText&gt;Coff. 1999. When competitive advantage doesn&amp;apos;t lead to performance: The resource-based view and stakeholder bargaining power. &lt;style face="italic"&gt;Organization Science&lt;/style&gt; &lt;style face="bold"&gt;10&lt;/style&gt;(2): 119-133.&lt;/DisplayText&gt;&lt;record&gt;&lt;rec-number&gt;7461&lt;/rec-number&gt;&lt;foreign-keys&gt;&lt;key app="EN" db-id="dsx5vsdxj292a9e9vso5xrvm0zdevpeavee9"&gt;7461&lt;/key&gt;&lt;key app="ENWeb" db-id="TinnDgrtqgYAACtePIc"&gt;6845&lt;/key&gt;&lt;/foreign-keys&gt;&lt;ref-type name="Journal Article"&gt;17&lt;/ref-type&gt;&lt;contributors&gt;&lt;authors&gt;&lt;author&gt;Coff, Russell W.&lt;/author&gt;&lt;/authors&gt;&lt;/contributors&gt;&lt;titles&gt;&lt;title&gt;When competitive advantage doesn&amp;apos;t lead to performance: The resource-based view and stakeholder bargaining power&lt;/title&gt;&lt;secondary-title&gt;Organization Science&lt;/secondary-title&gt;&lt;/titles&gt;&lt;periodical&gt;&lt;full-title&gt;Organization Science&lt;/full-title&gt;&lt;/periodical&gt;&lt;pages&gt;119-133&lt;/pages&gt;&lt;volume&gt;10&lt;/volume&gt;&lt;number&gt;2&lt;/number&gt;&lt;keywords&gt;&lt;keyword&gt;Economic rent&lt;/keyword&gt;&lt;keyword&gt;Studies&lt;/keyword&gt;&lt;keyword&gt;Competitive advantage&lt;/keyword&gt;&lt;keyword&gt;Financial performance&lt;/keyword&gt;&lt;keyword&gt;Organizational behavior&lt;/keyword&gt;&lt;keyword&gt;Stakeholders&lt;/keyword&gt;&lt;keyword&gt;Bargaining&lt;/keyword&gt;&lt;/keywords&gt;&lt;dates&gt;&lt;year&gt;1999&lt;/year&gt;&lt;/dates&gt;&lt;isbn&gt;10477039&lt;/isbn&gt;&lt;urls&gt;&lt;related-urls&gt;&lt;url&gt;http://ezproxy.library.wisc.edu/login?url=http://proquest.umi.com/pqdweb?did=42343631&amp;amp;Fmt=7&amp;amp;clientId=3751&amp;amp;RQT=309&amp;amp;VName=PQD&lt;/url&gt;&lt;/related-urls&gt;&lt;/urls&gt;&lt;/record&gt;&lt;/Cite&gt;&lt;/EndNote&gt;</w:instrText>
      </w:r>
      <w:r>
        <w:fldChar w:fldCharType="separate"/>
      </w:r>
      <w:hyperlink w:anchor="_ENREF_41" w:tooltip="Coff, 1999 #7461" w:history="1">
        <w:r w:rsidR="00B22C14">
          <w:rPr>
            <w:noProof/>
          </w:rPr>
          <w:t xml:space="preserve">Coff. 1999. When competitive advantage doesn't lead to performance: The resource-based view and stakeholder bargaining power. </w:t>
        </w:r>
        <w:r w:rsidR="00B22C14" w:rsidRPr="006F08B4">
          <w:rPr>
            <w:i/>
            <w:noProof/>
          </w:rPr>
          <w:t>Organization Science</w:t>
        </w:r>
        <w:r w:rsidR="00B22C14">
          <w:rPr>
            <w:noProof/>
          </w:rPr>
          <w:t xml:space="preserve"> </w:t>
        </w:r>
        <w:r w:rsidR="00B22C14" w:rsidRPr="006F08B4">
          <w:rPr>
            <w:b/>
            <w:noProof/>
          </w:rPr>
          <w:t>10</w:t>
        </w:r>
        <w:r w:rsidR="00B22C14">
          <w:rPr>
            <w:noProof/>
          </w:rPr>
          <w:t>(2): 119-133</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&lt;EndNote&gt;&lt;Cite&gt;&lt;Author&gt;Coff&lt;/Author&gt;&lt;Year&gt;1997&lt;/Year&gt;&lt;RecNum&gt;7463&lt;/RecNum&gt;&lt;DisplayText&gt;Coff. 1997. Human assets and management dilemmas: Coping with hazards on the road to resource-based theory. &lt;style face="italic"&gt;The Academy of Management Review&lt;/style&gt; &lt;style face="bold"&gt;22&lt;/style&gt;(2): 374-402.&lt;/DisplayText&gt;&lt;record&gt;&lt;rec-number&gt;7463&lt;/rec-number&gt;&lt;foreign-keys&gt;&lt;key app="EN" db-id="dsx5vsdxj292a9e9vso5xrvm0zdevpeavee9"&gt;7463&lt;/key&gt;&lt;key app="ENWeb" db-id="TinnDgrtqgYAACtePIc"&gt;6846&lt;/key&gt;&lt;/foreign-keys&gt;&lt;ref-type name="Journal Article"&gt;17&lt;/ref-type&gt;&lt;contributors&gt;&lt;authors&gt;&lt;author&gt;Russell W. Coff&lt;/author&gt;&lt;/authors&gt;&lt;/contributors&gt;&lt;titles&gt;&lt;title&gt;Human assets and management dilemmas: Coping with hazards on the road to resource-based theory&lt;/title&gt;&lt;secondary-title&gt;The Academy of Management Review&lt;/secondary-title&gt;&lt;/titles&gt;&lt;periodical&gt;&lt;full-title&gt;The Academy of Management Review&lt;/full-title&gt;&lt;/periodical&gt;&lt;pages&gt;374-402&lt;/pages&gt;&lt;volume&gt;22&lt;/volume&gt;&lt;number&gt;2&lt;/number&gt;&lt;keywords&gt;&lt;keyword&gt;Human resource management&lt;/keyword&gt;&lt;keyword&gt;Organizational behavior&lt;/keyword&gt;&lt;keyword&gt;Strategic planning&lt;/keyword&gt;&lt;/keywords&gt;&lt;dates&gt;&lt;year&gt;1997&lt;/year&gt;&lt;/dates&gt;&lt;isbn&gt;03637425&lt;/isbn&gt;&lt;urls&gt;&lt;related-urls&gt;&lt;url&gt;http://ezproxy.library.wisc.edu/login?url=http://proquest.umi.com/pqdweb?did=11652677&amp;amp;Fmt=7&amp;amp;clientId=3751&amp;amp;RQT=309&amp;amp;VName=PQD&lt;/url&gt;&lt;/related-urls&gt;&lt;/urls&gt;&lt;/record&gt;&lt;/Cite&gt;&lt;/EndNote&gt;</w:instrText>
      </w:r>
      <w:r>
        <w:fldChar w:fldCharType="separate"/>
      </w:r>
      <w:hyperlink w:anchor="_ENREF_40" w:tooltip="Coff, 1997 #7463" w:history="1">
        <w:r w:rsidR="00B22C14">
          <w:rPr>
            <w:noProof/>
          </w:rPr>
          <w:t xml:space="preserve">Coff. 1997. Human assets and management dilemmas: Coping with hazards on the road to resource-based theory. </w:t>
        </w:r>
        <w:r w:rsidR="00B22C14" w:rsidRPr="006F08B4">
          <w:rPr>
            <w:i/>
            <w:noProof/>
          </w:rPr>
          <w:t>The Academy of Management Review</w:t>
        </w:r>
        <w:r w:rsidR="00B22C14">
          <w:rPr>
            <w:noProof/>
          </w:rPr>
          <w:t xml:space="preserve"> </w:t>
        </w:r>
        <w:r w:rsidR="00B22C14" w:rsidRPr="006F08B4">
          <w:rPr>
            <w:b/>
            <w:noProof/>
          </w:rPr>
          <w:t>22</w:t>
        </w:r>
        <w:r w:rsidR="00B22C14">
          <w:rPr>
            <w:noProof/>
          </w:rPr>
          <w:t>(2): 374-402</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&lt;EndNote&gt;&lt;Cite&gt;&lt;Author&gt;Crook&lt;/Author&gt;&lt;Year&gt;2011&lt;/Year&gt;&lt;RecNum&gt;7703&lt;/RecNum&gt;&lt;DisplayText&gt;Crook, Todd, Combs, Woehr, and Ketchen Jr. 2011. Does Human Capital Matter? A meta-analysis of the relationship between human capital and firm performance. &lt;style face="italic"&gt;Journal of Applied Psychology&lt;/style&gt; &lt;style face="bold"&gt;96&lt;/style&gt;(3): 443-456.&lt;/DisplayText&gt;&lt;record&gt;&lt;rec-number&gt;7703&lt;/rec-number&gt;&lt;foreign-keys&gt;&lt;key app="EN" db-id="dsx5vsdxj292a9e9vso5xrvm0zdevpeavee9"&gt;7703&lt;/key&gt;&lt;/foreign-keys&gt;&lt;ref-type name="Journal Article"&gt;17&lt;/ref-type&gt;&lt;contributors&gt;&lt;authors&gt;&lt;author&gt;Crook, T.&lt;/author&gt;&lt;author&gt;Todd, S.&lt;/author&gt;&lt;author&gt;Combs, J.&lt;/author&gt;&lt;author&gt;Woehr, D.J.&lt;/author&gt;&lt;author&gt;Ketchen Jr., D.&lt;/author&gt;&lt;/authors&gt;&lt;/contributors&gt;&lt;titles&gt;&lt;title&gt;Does Human Capital Matter? A meta-analysis of the relationship between human capital and firm performance&lt;/title&gt;&lt;secondary-title&gt;Journal of Applied Psychology&lt;/secondary-title&gt;&lt;/titles&gt;&lt;periodical&gt;&lt;full-title&gt;Journal of Applied Psychology&lt;/full-title&gt;&lt;/periodical&gt;&lt;pages&gt;443-456&lt;/pages&gt;&lt;volume&gt;96&lt;/volume&gt;&lt;number&gt;3&lt;/number&gt;&lt;keywords&gt;&lt;keyword&gt;Studies&lt;/keyword&gt;&lt;keyword&gt;Performance evaluation&lt;/keyword&gt;&lt;keyword&gt;Strategic management&lt;/keyword&gt;&lt;keyword&gt;Meta-analysis&lt;/keyword&gt;&lt;keyword&gt;Estimates&lt;/keyword&gt;&lt;/keywords&gt;&lt;dates&gt;&lt;year&gt;2011&lt;/year&gt;&lt;/dates&gt;&lt;isbn&gt;01432095&lt;/isbn&gt;&lt;urls&gt;&lt;related-urls&gt;&lt;url&gt;http://ezproxy.library.wisc.edu/login?url=http://proquest.umi.com/pqdweb?did=1578304861&amp;amp;Fmt=7&amp;amp;clientId=3751&amp;amp;RQT=309&amp;amp;VName=PQD&lt;/url&gt;&lt;/related-urls&gt;&lt;/urls&gt;&lt;/record&gt;&lt;/Cite&gt;&lt;/EndNote&gt;</w:instrText>
      </w:r>
      <w:r>
        <w:fldChar w:fldCharType="separate"/>
      </w:r>
      <w:hyperlink w:anchor="_ENREF_45" w:tooltip="Crook, 2011 #7703" w:history="1">
        <w:r w:rsidR="00B22C14">
          <w:rPr>
            <w:noProof/>
          </w:rPr>
          <w:t xml:space="preserve">Crook, Todd, Combs, Woehr, and Ketchen Jr. 2011. Does Human Capital Matter? A meta-analysis of the relationship between human capital and firm performance. </w:t>
        </w:r>
        <w:r w:rsidR="00B22C14" w:rsidRPr="006F08B4">
          <w:rPr>
            <w:i/>
            <w:noProof/>
          </w:rPr>
          <w:t>Journal of Applied Psychology</w:t>
        </w:r>
        <w:r w:rsidR="00B22C14">
          <w:rPr>
            <w:noProof/>
          </w:rPr>
          <w:t xml:space="preserve"> </w:t>
        </w:r>
        <w:r w:rsidR="00B22C14" w:rsidRPr="006F08B4">
          <w:rPr>
            <w:b/>
            <w:noProof/>
          </w:rPr>
          <w:t>96</w:t>
        </w:r>
        <w:r w:rsidR="00B22C14">
          <w:rPr>
            <w:noProof/>
          </w:rPr>
          <w:t>(3): 443-456</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&lt;EndNote&gt;&lt;Cite&gt;&lt;Author&gt;Ethiraj&lt;/Author&gt;&lt;Year&gt;2012&lt;/Year&gt;&lt;RecNum&gt;7701&lt;/RecNum&gt;&lt;DisplayText&gt;Ethiraj and Garg. 2012. The Division of Gains from Complementarities in Human-Capital-Intensive Activity. &lt;style face="italic"&gt;Organization Science&lt;/style&gt; &lt;style face="bold"&gt;23&lt;/style&gt;.&lt;/DisplayText&gt;&lt;record&gt;&lt;rec-number&gt;7701&lt;/rec-number&gt;&lt;foreign-keys&gt;&lt;key app="EN" db-id="dsx5vsdxj292a9e9vso5xrvm0zdevpeavee9"&gt;7701&lt;/key&gt;&lt;/foreign-keys&gt;&lt;ref-type name="Journal Article"&gt;17&lt;/ref-type&gt;&lt;contributors&gt;&lt;authors&gt;&lt;author&gt;Sendil K. Ethiraj&lt;/author&gt;&lt;author&gt;Pranav Garg&lt;/author&gt;&lt;/authors&gt;&lt;/contributors&gt;&lt;titles&gt;&lt;title&gt;The Division of Gains from Complementarities in Human-Capital-Intensive Activity&lt;/title&gt;&lt;secondary-title&gt;Organization Science&lt;/secondary-title&gt;&lt;/titles&gt;&lt;periodical&gt;&lt;full-title&gt;Organization Science&lt;/full-title&gt;&lt;/periodical&gt;&lt;volume&gt;23&lt;/volume&gt;&lt;dates&gt;&lt;year&gt;2012&lt;/year&gt;&lt;/dates&gt;&lt;urls&gt;&lt;/urls&gt;&lt;/record&gt;&lt;/Cite&gt;&lt;/EndNote&gt;</w:instrText>
      </w:r>
      <w:r>
        <w:fldChar w:fldCharType="separate"/>
      </w:r>
      <w:hyperlink w:anchor="_ENREF_59" w:tooltip="Ethiraj, 2012 #7701" w:history="1">
        <w:r w:rsidR="00B22C14">
          <w:rPr>
            <w:noProof/>
          </w:rPr>
          <w:t xml:space="preserve">Ethiraj and Garg. 2012. The Division of Gains from Complementarities in Human-Capital-Intensive Activity. </w:t>
        </w:r>
        <w:r w:rsidR="00B22C14" w:rsidRPr="006F08B4">
          <w:rPr>
            <w:i/>
            <w:noProof/>
          </w:rPr>
          <w:t>Organization Science</w:t>
        </w:r>
        <w:r w:rsidR="00B22C14">
          <w:rPr>
            <w:noProof/>
          </w:rPr>
          <w:t xml:space="preserve"> </w:t>
        </w:r>
        <w:r w:rsidR="00B22C14" w:rsidRPr="006F08B4">
          <w:rPr>
            <w:b/>
            <w:noProof/>
          </w:rPr>
          <w:t>23</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&lt;EndNote&gt;&lt;Cite&gt;&lt;Author&gt;Groysberg&lt;/Author&gt;&lt;Year&gt;2008&lt;/Year&gt;&lt;RecNum&gt;7271&lt;/RecNum&gt;&lt;DisplayText&gt;Groysberg, Lee, and Nanda. 2008. Can They Take It With Them? The Portability of Star Knowledge Workers&amp;apos; Performance. &lt;style face="italic"&gt;Management Science&lt;/style&gt; &lt;style face="bold"&gt;54&lt;/style&gt;(7): 1213.&lt;/DisplayText&gt;&lt;record&gt;&lt;rec-number&gt;7271&lt;/rec-number&gt;&lt;foreign-keys&gt;&lt;key app="EN" db-id="dsx5vsdxj292a9e9vso5xrvm0zdevpeavee9"&gt;7271&lt;/key&gt;&lt;key app="ENWeb" db-id="TinnDgrtqgYAACtePIc"&gt;6666&lt;/key&gt;&lt;/foreign-keys&gt;&lt;ref-type name="Journal Article"&gt;17&lt;/ref-type&gt;&lt;contributors&gt;&lt;authors&gt;&lt;author&gt;Groysberg, B.&lt;/author&gt;&lt;author&gt;Lee, L.&lt;/author&gt;&lt;author&gt;Nanda, A.&lt;/author&gt;&lt;/authors&gt;&lt;/contributors&gt;&lt;titles&gt;&lt;title&gt;Can They Take It With Them? The Portability of Star Knowledge Workers&amp;apos; Performance&lt;/title&gt;&lt;secondary-title&gt;Management Science&lt;/secondary-title&gt;&lt;/titles&gt;&lt;periodical&gt;&lt;full-title&gt;Management Science&lt;/full-title&gt;&lt;/periodical&gt;&lt;pages&gt;1213&lt;/pages&gt;&lt;volume&gt;54&lt;/volume&gt;&lt;number&gt;7&lt;/number&gt;&lt;keywords&gt;&lt;keyword&gt;Studies&lt;/keyword&gt;&lt;keyword&gt;Analysts&lt;/keyword&gt;&lt;keyword&gt;Hiring&lt;/keyword&gt;&lt;keyword&gt;Competitive advantage&lt;/keyword&gt;&lt;keyword&gt;Knowledge management&lt;/keyword&gt;&lt;keyword&gt;Productivity&lt;/keyword&gt;&lt;keyword&gt;Lateral transfers&lt;/keyword&gt;&lt;/keywords&gt;&lt;dates&gt;&lt;year&gt;2008&lt;/year&gt;&lt;/dates&gt;&lt;isbn&gt;00251909&lt;/isbn&gt;&lt;urls&gt;&lt;related-urls&gt;&lt;url&gt;http://proquest.umi.com/pqdweb?did=1531234061&amp;amp;Fmt=7&amp;amp;clientId=1917&amp;amp;RQT=309&amp;amp;VName=PQD&lt;/url&gt;&lt;/related-urls&gt;&lt;/urls&gt;&lt;/record&gt;&lt;/Cite&gt;&lt;/EndNote&gt;</w:instrText>
      </w:r>
      <w:r>
        <w:fldChar w:fldCharType="separate"/>
      </w:r>
      <w:hyperlink w:anchor="_ENREF_75" w:tooltip="Groysberg, 2008 #7271" w:history="1">
        <w:r w:rsidR="00B22C14">
          <w:rPr>
            <w:noProof/>
          </w:rPr>
          <w:t xml:space="preserve">Groysberg, Lee, and Nanda. 2008. Can They Take It With Them? The Portability of Star Knowledge Workers' Performance. </w:t>
        </w:r>
        <w:r w:rsidR="00B22C14" w:rsidRPr="006F08B4">
          <w:rPr>
            <w:i/>
            <w:noProof/>
          </w:rPr>
          <w:t>Management Science</w:t>
        </w:r>
        <w:r w:rsidR="00B22C14">
          <w:rPr>
            <w:noProof/>
          </w:rPr>
          <w:t xml:space="preserve"> </w:t>
        </w:r>
        <w:r w:rsidR="00B22C14" w:rsidRPr="006F08B4">
          <w:rPr>
            <w:b/>
            <w:noProof/>
          </w:rPr>
          <w:t>54</w:t>
        </w:r>
        <w:r w:rsidR="00B22C14">
          <w:rPr>
            <w:noProof/>
          </w:rPr>
          <w:t>(7): 1213</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&lt;EndNote&gt;&lt;Cite&gt;&lt;Author&gt;Hatch&lt;/Author&gt;&lt;Year&gt;2004&lt;/Year&gt;&lt;RecNum&gt;6735&lt;/RecNum&gt;&lt;DisplayText&gt;Hatch and Dyer. 2004. Human capital and learning as a source of sustainable competitive advantage. &lt;style face="italic"&gt;Strategic Management Journal&lt;/style&gt; &lt;style face="bold"&gt;25&lt;/style&gt;(12): 1155.&lt;/DisplayText&gt;&lt;record&gt;&lt;rec-number&gt;6735&lt;/rec-number&gt;&lt;foreign-keys&gt;&lt;key app="EN" db-id="dsx5vsdxj292a9e9vso5xrvm0zdevpeavee9"&gt;6735&lt;/key&gt;&lt;key app="ENWeb" db-id="TinnDgrtqgYAACtePIc"&gt;6177&lt;/key&gt;&lt;/foreign-keys&gt;&lt;ref-type name="Journal Article"&gt;17&lt;/ref-type&gt;&lt;contributors&gt;&lt;authors&gt;&lt;author&gt;Nile W. Hatch&lt;/author&gt;&lt;author&gt;Jeffrey H. Dyer&lt;/author&gt;&lt;/authors&gt;&lt;/contributors&gt;&lt;titles&gt;&lt;title&gt;Human capital and learning as a source of sustainable competitive advantage&lt;/title&gt;&lt;secondary-title&gt;Strategic Management Journal&lt;/secondary-title&gt;&lt;/titles&gt;&lt;periodical&gt;&lt;full-title&gt;Strategic Management Journal&lt;/full-title&gt;&lt;/periodical&gt;&lt;pages&gt;1155&lt;/pages&gt;&lt;volume&gt;25&lt;/volume&gt;&lt;number&gt;12&lt;/number&gt;&lt;keywords&gt;&lt;keyword&gt;Sustainable development&lt;/keyword&gt;&lt;keyword&gt;Human capital&lt;/keyword&gt;&lt;keyword&gt;Studies&lt;/keyword&gt;&lt;keyword&gt;Competitive advantage&lt;/keyword&gt;&lt;keyword&gt;Knowledge management&lt;/keyword&gt;&lt;keyword&gt;Strategic planning&lt;/keyword&gt;&lt;keyword&gt;Semiconductors&lt;/keyword&gt;&lt;/keywords&gt;&lt;dates&gt;&lt;year&gt;2004&lt;/year&gt;&lt;/dates&gt;&lt;urls&gt;&lt;related-urls&gt;&lt;url&gt;http://proquest.umi.com/pqdweb?did=723537861&amp;amp;Fmt=7&amp;amp;clientId=1917&amp;amp;RQT=309&amp;amp;VName=PQD &lt;/url&gt;&lt;/related-urls&gt;&lt;/urls&gt;&lt;/record&gt;&lt;/Cite&gt;&lt;/EndNote&gt;</w:instrText>
      </w:r>
      <w:r>
        <w:fldChar w:fldCharType="separate"/>
      </w:r>
      <w:hyperlink w:anchor="_ENREF_78" w:tooltip="Hatch, 2004 #6735" w:history="1">
        <w:r w:rsidR="00B22C14">
          <w:rPr>
            <w:noProof/>
          </w:rPr>
          <w:t xml:space="preserve">Hatch and Dyer. 2004. Human capital and learning as a source of sustainable competitive advantage. </w:t>
        </w:r>
        <w:r w:rsidR="00B22C14" w:rsidRPr="006F08B4">
          <w:rPr>
            <w:i/>
            <w:noProof/>
          </w:rPr>
          <w:t>Strategic Management Journal</w:t>
        </w:r>
        <w:r w:rsidR="00B22C14">
          <w:rPr>
            <w:noProof/>
          </w:rPr>
          <w:t xml:space="preserve"> </w:t>
        </w:r>
        <w:r w:rsidR="00B22C14" w:rsidRPr="006F08B4">
          <w:rPr>
            <w:b/>
            <w:noProof/>
          </w:rPr>
          <w:t>25</w:t>
        </w:r>
        <w:r w:rsidR="00B22C14">
          <w:rPr>
            <w:noProof/>
          </w:rPr>
          <w:t>(12): 1155</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&lt;EndNote&gt;&lt;Cite&gt;&lt;Author&gt;Lazear&lt;/Author&gt;&lt;Year&gt;2009&lt;/Year&gt;&lt;RecNum&gt;7354&lt;/RecNum&gt;&lt;DisplayText&gt;Lazear. 2009. Firm-Specific Human Capital: A Skill-Weights Approach. &lt;style face="italic"&gt;The Journal of Political Economy&lt;/style&gt; &lt;style face="bold"&gt;117&lt;/style&gt;(5): 914.&lt;/DisplayText&gt;&lt;record&gt;&lt;rec-number&gt;7354&lt;/rec-number&gt;&lt;foreign-keys&gt;&lt;key app="EN" db-id="dsx5vsdxj292a9e9vso5xrvm0zdevpeavee9"&gt;7354&lt;/key&gt;&lt;key app="ENWeb" db-id="TinnDgrtqgYAACtePIc"&gt;6747&lt;/key&gt;&lt;/foreign-keys&gt;&lt;ref-type name="Journal Article"&gt;17&lt;/ref-type&gt;&lt;contributors&gt;&lt;authors&gt;&lt;author&gt;Lazear, E.&lt;/author&gt;&lt;/authors&gt;&lt;/contributors&gt;&lt;titles&gt;&lt;title&gt;Firm-Specific Human Capital: A Skill-Weights Approach&lt;/title&gt;&lt;secondary-title&gt;The Journal of Political Economy&lt;/secondary-title&gt;&lt;/titles&gt;&lt;periodical&gt;&lt;full-title&gt;The Journal of Political Economy&lt;/full-title&gt;&lt;/periodical&gt;&lt;pages&gt;914&lt;/pages&gt;&lt;volume&gt;117&lt;/volume&gt;&lt;number&gt;5&lt;/number&gt;&lt;keywords&gt;&lt;keyword&gt;Studies&lt;/keyword&gt;&lt;keyword&gt;Productivity&lt;/keyword&gt;&lt;keyword&gt;Skill development&lt;/keyword&gt;&lt;keyword&gt;Human capital&lt;/keyword&gt;&lt;keyword&gt;Training&lt;/keyword&gt;&lt;/keywords&gt;&lt;dates&gt;&lt;year&gt;2009&lt;/year&gt;&lt;/dates&gt;&lt;isbn&gt;00223808&lt;/isbn&gt;&lt;urls&gt;&lt;related-urls&gt;&lt;url&gt;http://ezproxy.library.wisc.edu/login?url=http://proquest.umi.com/pqdweb?did=1926540901&amp;amp;Fmt=7&amp;amp;clientId=3751&amp;amp;RQT=309&amp;amp;VName=PQD&lt;/url&gt;&lt;/related-urls&gt;&lt;/urls&gt;&lt;/record&gt;&lt;/Cite&gt;&lt;/EndNote&gt;</w:instrText>
      </w:r>
      <w:r>
        <w:fldChar w:fldCharType="separate"/>
      </w:r>
      <w:hyperlink w:anchor="_ENREF_98" w:tooltip="Lazear, 2009 #7354" w:history="1">
        <w:r w:rsidR="00B22C14">
          <w:rPr>
            <w:noProof/>
          </w:rPr>
          <w:t xml:space="preserve">Lazear. 2009. Firm-Specific Human Capital: A Skill-Weights Approach. </w:t>
        </w:r>
        <w:r w:rsidR="00B22C14" w:rsidRPr="006F08B4">
          <w:rPr>
            <w:i/>
            <w:noProof/>
          </w:rPr>
          <w:t>The Journal of Political Economy</w:t>
        </w:r>
        <w:r w:rsidR="00B22C14">
          <w:rPr>
            <w:noProof/>
          </w:rPr>
          <w:t xml:space="preserve"> </w:t>
        </w:r>
        <w:r w:rsidR="00B22C14" w:rsidRPr="006F08B4">
          <w:rPr>
            <w:b/>
            <w:noProof/>
          </w:rPr>
          <w:t>117</w:t>
        </w:r>
        <w:r w:rsidR="00B22C14">
          <w:rPr>
            <w:noProof/>
          </w:rPr>
          <w:t>(5): 914</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&lt;EndNote&gt;&lt;Cite&gt;&lt;Author&gt;Somaya&lt;/Author&gt;&lt;Year&gt;2008&lt;/Year&gt;&lt;RecNum&gt;7529&lt;/RecNum&gt;&lt;DisplayText&gt;Somaya, Williamson, and Lorinkova. 2008. Gone but not Lost: The different performance impacts of employee mobility between cooperators versus competitors. &lt;style face="italic"&gt;Academy of Management Journal&lt;/style&gt; &lt;style face="bold"&gt;51&lt;/style&gt;(5): 936.&lt;/DisplayText&gt;&lt;record&gt;&lt;rec-number&gt;7529&lt;/rec-number&gt;&lt;foreign-keys&gt;&lt;key app="EN" db-id="dsx5vsdxj292a9e9vso5xrvm0zdevpeavee9"&gt;7529&lt;/key&gt;&lt;/foreign-keys&gt;&lt;ref-type name="Journal Article"&gt;17&lt;/ref-type&gt;&lt;contributors&gt;&lt;authors&gt;&lt;author&gt;Somaya, D.&lt;/author&gt;&lt;author&gt;Williamson, I.&lt;/author&gt;&lt;author&gt;Lorinkova, N.&lt;/author&gt;&lt;/authors&gt;&lt;/contributors&gt;&lt;titles&gt;&lt;title&gt;Gone but not Lost: The different performance impacts of employee mobility between cooperators versus competitors&lt;/title&gt;&lt;secondary-title&gt;Academy of Management Journal&lt;/secondary-title&gt;&lt;/titles&gt;&lt;periodical&gt;&lt;full-title&gt;Academy of Management Journal&lt;/full-title&gt;&lt;/periodical&gt;&lt;pages&gt;936&lt;/pages&gt;&lt;volume&gt;51&lt;/volume&gt;&lt;number&gt;5&lt;/number&gt;&lt;keywords&gt;&lt;keyword&gt;Occupational mobility&lt;/keyword&gt;&lt;keyword&gt;Correlation analysis&lt;/keyword&gt;&lt;keyword&gt;Law firms&lt;/keyword&gt;&lt;keyword&gt;Human capital&lt;/keyword&gt;&lt;keyword&gt;Organization theory&lt;/keyword&gt;&lt;keyword&gt;Studies&lt;/keyword&gt;&lt;/keywords&gt;&lt;dates&gt;&lt;year&gt;2008&lt;/year&gt;&lt;/dates&gt;&lt;isbn&gt;00014273&lt;/isbn&gt;&lt;urls&gt;&lt;related-urls&gt;&lt;url&gt;http://ezproxy.library.wisc.edu/login?url=http://proquest.umi.com/pqdweb?did=1594616751&amp;amp;Fmt=7&amp;amp;clientId=3751&amp;amp;RQT=309&amp;amp;VName=PQD&lt;/url&gt;&lt;/related-urls&gt;&lt;/urls&gt;&lt;/record&gt;&lt;/Cite&gt;&lt;/EndNote&gt;</w:instrText>
      </w:r>
      <w:r>
        <w:fldChar w:fldCharType="separate"/>
      </w:r>
      <w:hyperlink w:anchor="_ENREF_141" w:tooltip="Somaya, 2008 #7529" w:history="1">
        <w:r w:rsidR="00B22C14">
          <w:rPr>
            <w:noProof/>
          </w:rPr>
          <w:t xml:space="preserve">Somaya, Williamson, and Lorinkova. 2008. Gone but not Lost: The different performance impacts of employee mobility between cooperators versus competitors. </w:t>
        </w:r>
        <w:r w:rsidR="00B22C14" w:rsidRPr="006F08B4">
          <w:rPr>
            <w:i/>
            <w:noProof/>
          </w:rPr>
          <w:t>Academy of Management Journal</w:t>
        </w:r>
        <w:r w:rsidR="00B22C14">
          <w:rPr>
            <w:noProof/>
          </w:rPr>
          <w:t xml:space="preserve"> </w:t>
        </w:r>
        <w:r w:rsidR="00B22C14" w:rsidRPr="006F08B4">
          <w:rPr>
            <w:b/>
            <w:noProof/>
          </w:rPr>
          <w:t>51</w:t>
        </w:r>
        <w:r w:rsidR="00B22C14">
          <w:rPr>
            <w:noProof/>
          </w:rPr>
          <w:t>(5): 936</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&lt;EndNote&gt;&lt;Cite&gt;&lt;Author&gt;Song&lt;/Author&gt;&lt;Year&gt;2003&lt;/Year&gt;&lt;RecNum&gt;6403&lt;/RecNum&gt;&lt;DisplayText&gt;Song, Almeida, and Wu. 2003. Learning-by-hiring: When is mobility more likely to facilitate interfirm knowledge transfer? &lt;style face="italic"&gt;Management Science&lt;/style&gt; &lt;style face="bold"&gt;49&lt;/style&gt;(4): 351-366.&lt;/DisplayText&gt;&lt;record&gt;&lt;rec-number&gt;6403&lt;/rec-number&gt;&lt;foreign-keys&gt;&lt;key app="EN" db-id="dsx5vsdxj292a9e9vso5xrvm0zdevpeavee9"&gt;6403&lt;/key&gt;&lt;key app="ENWeb" db-id="TinnDgrtqgYAACtePIc"&gt;5872&lt;/key&gt;&lt;/foreign-keys&gt;&lt;ref-type name="Journal Article"&gt;17&lt;/ref-type&gt;&lt;contributors&gt;&lt;authors&gt;&lt;author&gt;Jaeyong Song&lt;/author&gt;&lt;author&gt;Paul Almeida&lt;/author&gt;&lt;author&gt;Geraldine Wu&lt;/author&gt;&lt;/authors&gt;&lt;/contributors&gt;&lt;titles&gt;&lt;title&gt;Learning-by-hiring: When is mobility more likely to facilitate interfirm knowledge transfer?&lt;/title&gt;&lt;secondary-title&gt;Management Science&lt;/secondary-title&gt;&lt;/titles&gt;&lt;periodical&gt;&lt;full-title&gt;Management Science&lt;/full-title&gt;&lt;/periodical&gt;&lt;pages&gt;351-366&lt;/pages&gt;&lt;volume&gt;49&lt;/volume&gt;&lt;number&gt;4&lt;/number&gt;&lt;keywords&gt;&lt;keyword&gt;Studies&lt;/keyword&gt;&lt;keyword&gt;Occupational mobility&lt;/keyword&gt;&lt;keyword&gt;Information dissemination&lt;/keyword&gt;&lt;keyword&gt;Engineers&lt;/keyword&gt;&lt;keyword&gt;Recruitment&lt;/keyword&gt;&lt;/keywords&gt;&lt;dates&gt;&lt;year&gt;2003&lt;/year&gt;&lt;/dates&gt;&lt;urls&gt;&lt;/urls&gt;&lt;/record&gt;&lt;/Cite&gt;&lt;/EndNote&gt;</w:instrText>
      </w:r>
      <w:r>
        <w:fldChar w:fldCharType="separate"/>
      </w:r>
      <w:hyperlink w:anchor="_ENREF_142" w:tooltip="Song, 2003 #6403" w:history="1">
        <w:r w:rsidR="00B22C14">
          <w:rPr>
            <w:noProof/>
          </w:rPr>
          <w:t xml:space="preserve">Song, Almeida, and Wu. 2003. Learning-by-hiring: When is mobility more likely to facilitate interfirm knowledge transfer? </w:t>
        </w:r>
        <w:r w:rsidR="00B22C14" w:rsidRPr="006F08B4">
          <w:rPr>
            <w:i/>
            <w:noProof/>
          </w:rPr>
          <w:t>Management Science</w:t>
        </w:r>
        <w:r w:rsidR="00B22C14">
          <w:rPr>
            <w:noProof/>
          </w:rPr>
          <w:t xml:space="preserve"> </w:t>
        </w:r>
        <w:r w:rsidR="00B22C14" w:rsidRPr="006F08B4">
          <w:rPr>
            <w:b/>
            <w:noProof/>
          </w:rPr>
          <w:t>49</w:t>
        </w:r>
        <w:r w:rsidR="00B22C14">
          <w:rPr>
            <w:noProof/>
          </w:rPr>
          <w:t>(4): 351-366</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&lt;EndNote&gt;&lt;Cite&gt;&lt;Author&gt;Wang&lt;/Author&gt;&lt;Year&gt;2006&lt;/Year&gt;&lt;RecNum&gt;6722&lt;/RecNum&gt;&lt;DisplayText&gt;Wang and Barney. 2006. Employee Incentives to Make Firm-Specific Investments: Implications for resource-based theories of corporate diversification. &lt;style face="italic"&gt;Academy of Management. The Academy of Management Review&lt;/style&gt; &lt;style face="bold"&gt;31&lt;/style&gt;(2): 466-478.&lt;/DisplayText&gt;&lt;record&gt;&lt;rec-number&gt;6722&lt;/rec-number&gt;&lt;foreign-keys&gt;&lt;key app="EN" db-id="dsx5vsdxj292a9e9vso5xrvm0zdevpeavee9"&gt;6722&lt;/key&gt;&lt;key app="ENWeb" db-id="TinnDgrtqgYAACtePIc"&gt;6165&lt;/key&gt;&lt;/foreign-keys&gt;&lt;ref-type name="Journal Article"&gt;17&lt;/ref-type&gt;&lt;contributors&gt;&lt;authors&gt;&lt;author&gt;Wang, Heli C.&lt;/author&gt;&lt;author&gt;Barney, Jay B.&lt;/author&gt;&lt;/authors&gt;&lt;/contributors&gt;&lt;titles&gt;&lt;title&gt;Employee Incentives to Make Firm-Specific Investments: Implications for resource-based theories of corporate diversification&lt;/title&gt;&lt;secondary-title&gt;Academy of Management. The Academy of Management Review&lt;/secondary-title&gt;&lt;/titles&gt;&lt;periodical&gt;&lt;full-title&gt;Academy of Management. The Academy of Management Review&lt;/full-title&gt;&lt;/periodical&gt;&lt;pages&gt;466-478&lt;/pages&gt;&lt;volume&gt;31&lt;/volume&gt;&lt;number&gt;2&lt;/number&gt;&lt;keywords&gt;&lt;keyword&gt;Studies&lt;/keyword&gt;&lt;keyword&gt;Employee involvement&lt;/keyword&gt;&lt;keyword&gt;Organizational behavior&lt;/keyword&gt;&lt;keyword&gt;Mathematical models&lt;/keyword&gt;&lt;/keywords&gt;&lt;dates&gt;&lt;year&gt;2006&lt;/year&gt;&lt;/dates&gt;&lt;urls&gt;&lt;related-urls&gt;&lt;url&gt;http://proquest.umi.com/pqdweb?did=1020078631&amp;amp;Fmt=7&amp;amp;clientId=1917&amp;amp;RQT=309&amp;amp;VName=PQD &lt;/url&gt;&lt;/related-urls&gt;&lt;/urls&gt;&lt;/record&gt;&lt;/Cite&gt;&lt;/EndNote&gt;</w:instrText>
      </w:r>
      <w:r>
        <w:fldChar w:fldCharType="separate"/>
      </w:r>
      <w:hyperlink w:anchor="_ENREF_155" w:tooltip="Wang, 2006 #6722" w:history="1">
        <w:r w:rsidR="00B22C14">
          <w:rPr>
            <w:noProof/>
          </w:rPr>
          <w:t xml:space="preserve">Wang and Barney. 2006. Employee Incentives to Make Firm-Specific Investments: Implications for resource-based theories of corporate diversification. </w:t>
        </w:r>
        <w:r w:rsidR="00B22C14" w:rsidRPr="006F08B4">
          <w:rPr>
            <w:i/>
            <w:noProof/>
          </w:rPr>
          <w:t>Academy of Management. The Academy of Management Review</w:t>
        </w:r>
        <w:r w:rsidR="00B22C14">
          <w:rPr>
            <w:noProof/>
          </w:rPr>
          <w:t xml:space="preserve"> </w:t>
        </w:r>
        <w:r w:rsidR="00B22C14" w:rsidRPr="006F08B4">
          <w:rPr>
            <w:b/>
            <w:noProof/>
          </w:rPr>
          <w:t>31</w:t>
        </w:r>
        <w:r w:rsidR="00B22C14">
          <w:rPr>
            <w:noProof/>
          </w:rPr>
          <w:t>(2): 466-478</w:t>
        </w:r>
      </w:hyperlink>
      <w:r>
        <w:rPr>
          <w:noProof/>
        </w:rPr>
        <w:t>.</w:t>
      </w:r>
      <w:r>
        <w:fldChar w:fldCharType="end"/>
      </w:r>
    </w:p>
    <w:p w:rsidR="00DA0752" w:rsidRDefault="00DA0752" w:rsidP="00DA0752">
      <w:pPr>
        <w:spacing w:after="120" w:line="216" w:lineRule="auto"/>
        <w:ind w:left="720" w:hanging="360"/>
        <w:jc w:val="both"/>
      </w:pPr>
      <w:r>
        <w:t>*</w:t>
      </w:r>
      <w:r>
        <w:fldChar w:fldCharType="begin"/>
      </w:r>
      <w:r>
        <w:instrText xml:space="preserve"> ADDIN EN.CITE &lt;EndNote&gt;&lt;Cite&gt;&lt;Author&gt;Wang&lt;/Author&gt;&lt;Year&gt;2009&lt;/Year&gt;&lt;RecNum&gt;7245&lt;/RecNum&gt;&lt;DisplayText&gt;Wang, He, and Mahoney. 2009. Firm-specific knowledge resources and competitive advantage: the roles of economic- and relationship-based employee governance mechanisms. &lt;style face="italic"&gt;Strategic Management Journal&lt;/style&gt; &lt;style face="bold"&gt;30&lt;/style&gt;(12): 1265.&lt;/DisplayText&gt;&lt;record&gt;&lt;rec-number&gt;7245&lt;/rec-number&gt;&lt;foreign-keys&gt;&lt;key app="EN" db-id="dsx5vsdxj292a9e9vso5xrvm0zdevpeavee9"&gt;7245&lt;/key&gt;&lt;key app="ENWeb" db-id="TinnDgrtqgYAACtePIc"&gt;6645&lt;/key&gt;&lt;/foreign-keys&gt;&lt;ref-type name="Journal Article"&gt;17&lt;/ref-type&gt;&lt;contributors&gt;&lt;authors&gt;&lt;author&gt;Wang, H.&lt;/author&gt;&lt;author&gt;He, J.&lt;/author&gt;&lt;author&gt;Mahoney, J.&lt;/author&gt;&lt;/authors&gt;&lt;/contributors&gt;&lt;titles&gt;&lt;title&gt;Firm-specific knowledge resources and competitive advantage: the roles of economic- and relationship-based employee governance mechanisms&lt;/title&gt;&lt;secondary-title&gt;Strategic Management Journal&lt;/secondary-title&gt;&lt;/titles&gt;&lt;periodical&gt;&lt;full-title&gt;Strategic Management Journal&lt;/full-title&gt;&lt;/periodical&gt;&lt;pages&gt;1265&lt;/pages&gt;&lt;volume&gt;30&lt;/volume&gt;&lt;number&gt;12&lt;/number&gt;&lt;keywords&gt;&lt;keyword&gt;Studies&lt;/keyword&gt;&lt;keyword&gt;Competitive advantage&lt;/keyword&gt;&lt;keyword&gt;Knowledge&lt;/keyword&gt;&lt;keyword&gt;Capital investments&lt;/keyword&gt;&lt;keyword&gt;Strategic management&lt;/keyword&gt;&lt;keyword&gt;Human capital&lt;/keyword&gt;&lt;/keywords&gt;&lt;dates&gt;&lt;year&gt;2009&lt;/year&gt;&lt;/dates&gt;&lt;isbn&gt;01432095&lt;/isbn&gt;&lt;urls&gt;&lt;related-urls&gt;&lt;url&gt;http://proquest.umi.com/pqdweb?did=1877627571&amp;amp;Fmt=7&amp;amp;clientId=1917&amp;amp;RQT=309&amp;amp;VName=PQD&lt;/url&gt;&lt;/related-urls&gt;&lt;/urls&gt;&lt;/record&gt;&lt;/Cite&gt;&lt;/EndNote&gt;</w:instrText>
      </w:r>
      <w:r>
        <w:fldChar w:fldCharType="separate"/>
      </w:r>
      <w:hyperlink w:anchor="_ENREF_154" w:tooltip="Wang, 2009 #7245" w:history="1">
        <w:r w:rsidR="00B22C14">
          <w:rPr>
            <w:noProof/>
          </w:rPr>
          <w:t xml:space="preserve">Wang, He, and Mahoney. 2009. Firm-specific knowledge resources and competitive advantage: the roles of economic- and relationship-based employee governance mechanisms. </w:t>
        </w:r>
        <w:r w:rsidR="00B22C14" w:rsidRPr="006F08B4">
          <w:rPr>
            <w:i/>
            <w:noProof/>
          </w:rPr>
          <w:t>Strategic Management Journal</w:t>
        </w:r>
        <w:r w:rsidR="00B22C14">
          <w:rPr>
            <w:noProof/>
          </w:rPr>
          <w:t xml:space="preserve"> </w:t>
        </w:r>
        <w:r w:rsidR="00B22C14" w:rsidRPr="006F08B4">
          <w:rPr>
            <w:b/>
            <w:noProof/>
          </w:rPr>
          <w:t>30</w:t>
        </w:r>
        <w:r w:rsidR="00B22C14">
          <w:rPr>
            <w:noProof/>
          </w:rPr>
          <w:t>(12): 1265</w:t>
        </w:r>
      </w:hyperlink>
      <w:r>
        <w:rPr>
          <w:noProof/>
        </w:rPr>
        <w:t>.</w:t>
      </w:r>
      <w:r>
        <w:fldChar w:fldCharType="end"/>
      </w:r>
    </w:p>
    <w:p w:rsidR="00DA0752" w:rsidRDefault="00DA0752" w:rsidP="00DA0752">
      <w:pPr>
        <w:spacing w:after="120" w:line="216" w:lineRule="auto"/>
        <w:ind w:left="720" w:hanging="360"/>
        <w:jc w:val="both"/>
      </w:pPr>
    </w:p>
    <w:p w:rsidR="00DA0752" w:rsidRDefault="00DA0752" w:rsidP="00DA0752">
      <w:pPr>
        <w:spacing w:after="120" w:line="216" w:lineRule="auto"/>
        <w:ind w:left="720" w:hanging="360"/>
        <w:jc w:val="both"/>
      </w:pPr>
      <w:bookmarkStart w:id="6" w:name="Comp2"/>
      <w:r w:rsidRPr="006A6AB9">
        <w:rPr>
          <w:b/>
          <w:i/>
        </w:rPr>
        <w:t xml:space="preserve">“Pseudo-comp” </w:t>
      </w:r>
      <w:r w:rsidRPr="00645C33">
        <w:rPr>
          <w:b/>
          <w:i/>
        </w:rPr>
        <w:t>question</w:t>
      </w:r>
      <w:r w:rsidRPr="00645C33">
        <w:rPr>
          <w:b/>
        </w:rPr>
        <w:t>:</w:t>
      </w:r>
      <w:r>
        <w:t xml:space="preserve"> What are the boundary conditions under which one would expect to observe a sustained advantage stemming from human assets? What type of study would advance this literature?</w:t>
      </w:r>
      <w:bookmarkEnd w:id="6"/>
    </w:p>
    <w:p w:rsidR="00FC7FFC" w:rsidRDefault="00FC7FFC" w:rsidP="007528B4">
      <w:pPr>
        <w:spacing w:after="120" w:line="216" w:lineRule="auto"/>
        <w:ind w:left="720" w:hanging="360"/>
        <w:jc w:val="both"/>
      </w:pPr>
    </w:p>
    <w:p w:rsidR="003A4615" w:rsidRPr="00296944" w:rsidRDefault="003A4615" w:rsidP="00B52CB0">
      <w:pPr>
        <w:spacing w:after="120" w:line="216" w:lineRule="auto"/>
        <w:jc w:val="both"/>
        <w:rPr>
          <w:b/>
        </w:rPr>
      </w:pPr>
      <w:bookmarkStart w:id="7" w:name="Ses6"/>
      <w:r w:rsidRPr="00296944">
        <w:rPr>
          <w:b/>
        </w:rPr>
        <w:t xml:space="preserve">Session </w:t>
      </w:r>
      <w:r w:rsidR="007E2362">
        <w:rPr>
          <w:b/>
        </w:rPr>
        <w:fldChar w:fldCharType="begin"/>
      </w:r>
      <w:r>
        <w:rPr>
          <w:b/>
        </w:rPr>
        <w:instrText xml:space="preserve"> SEQ sess \# "0"\n </w:instrText>
      </w:r>
      <w:r w:rsidR="007E2362">
        <w:rPr>
          <w:b/>
        </w:rPr>
        <w:fldChar w:fldCharType="separate"/>
      </w:r>
      <w:r w:rsidR="006423F2">
        <w:rPr>
          <w:b/>
          <w:noProof/>
        </w:rPr>
        <w:t>4</w:t>
      </w:r>
      <w:r w:rsidR="007E2362">
        <w:rPr>
          <w:b/>
        </w:rPr>
        <w:fldChar w:fldCharType="end"/>
      </w:r>
      <w:r w:rsidR="00166527">
        <w:rPr>
          <w:b/>
        </w:rPr>
        <w:t xml:space="preserve"> </w:t>
      </w:r>
      <w:r w:rsidR="00697B98">
        <w:rPr>
          <w:b/>
        </w:rPr>
        <w:t>(</w:t>
      </w:r>
      <w:r w:rsidR="006C25D8">
        <w:rPr>
          <w:b/>
        </w:rPr>
        <w:t>2</w:t>
      </w:r>
      <w:r w:rsidR="00697B98">
        <w:rPr>
          <w:b/>
        </w:rPr>
        <w:t>/</w:t>
      </w:r>
      <w:r w:rsidR="006C25D8">
        <w:rPr>
          <w:b/>
        </w:rPr>
        <w:t>12/14)</w:t>
      </w:r>
      <w:r w:rsidRPr="00296944">
        <w:rPr>
          <w:b/>
        </w:rPr>
        <w:t xml:space="preserve">: </w:t>
      </w:r>
      <w:r w:rsidR="00FC7FFC">
        <w:rPr>
          <w:b/>
        </w:rPr>
        <w:t>Top Management Teams</w:t>
      </w:r>
      <w:bookmarkEnd w:id="7"/>
    </w:p>
    <w:p w:rsidR="00FC7FFC" w:rsidRDefault="00FC7FFC" w:rsidP="00FC7FFC">
      <w:pPr>
        <w:spacing w:after="120" w:line="216" w:lineRule="auto"/>
        <w:ind w:left="720" w:hanging="360"/>
        <w:jc w:val="both"/>
      </w:pPr>
      <w:r>
        <w:fldChar w:fldCharType="begin"/>
      </w:r>
      <w:r>
        <w:instrText xml:space="preserve"> ADDIN EN.CITE &lt;EndNote&gt;&lt;Cite&gt;&lt;Author&gt;Beckman&lt;/Author&gt;&lt;Year&gt;2014&lt;/Year&gt;&lt;RecNum&gt;7966&lt;/RecNum&gt;&lt;DisplayText&gt;Beckman, Schoonhoven, Rottner, and Kim. 2014. Relational Pluralism in De Novo Organizations: Boards of Directors as Bridges or Barriers to Diverse Alliance Portfolios? &lt;style face="italic"&gt;Academy of Management Journal&lt;/style&gt;.&lt;/DisplayText&gt;&lt;record&gt;&lt;rec-number&gt;7966&lt;/rec-number&gt;&lt;foreign-keys&gt;&lt;key app="EN" db-id="dsx5vsdxj292a9e9vso5xrvm0zdevpeavee9"&gt;7966&lt;/key&gt;&lt;/foreign-keys&gt;&lt;ref-type name="Journal Article"&gt;17&lt;/ref-type&gt;&lt;contributors&gt;&lt;authors&gt;&lt;author&gt;Christine M Beckman&lt;/author&gt;&lt;author&gt;Claudia Bird Schoonhoven&lt;/author&gt;&lt;author&gt;Renee M Rottner&lt;/author&gt;&lt;author&gt;Sang-Joon Kim&lt;/author&gt;&lt;/authors&gt;&lt;/contributors&gt;&lt;titles&gt;&lt;title&gt;Relational Pluralism in De Novo Organizations: Boards of Directors as Bridges or Barriers to Diverse Alliance Portfolios?&lt;/title&gt;&lt;secondary-title&gt;Academy of Management Journal&lt;/secondary-title&gt;&lt;/titles&gt;&lt;periodical&gt;&lt;full-title&gt;Academy of Management Journal&lt;/full-title&gt;&lt;/periodical&gt;&lt;dates&gt;&lt;year&gt;2014&lt;/year&gt;&lt;/dates&gt;&lt;urls&gt;&lt;/urls&gt;&lt;/record&gt;&lt;/Cite&gt;&lt;/EndNote&gt;</w:instrText>
      </w:r>
      <w:r>
        <w:fldChar w:fldCharType="separate"/>
      </w:r>
      <w:hyperlink w:anchor="_ENREF_20" w:tooltip="Beckman, 2014 #7966" w:history="1">
        <w:r w:rsidR="00B22C14">
          <w:rPr>
            <w:noProof/>
          </w:rPr>
          <w:t xml:space="preserve">Beckman, Schoonhoven, Rottner, and Kim. 2014. Relational Pluralism in De Novo Organizations: Boards of Directors as Bridges or Barriers to Diverse Alliance Portfolios? </w:t>
        </w:r>
        <w:r w:rsidR="00B22C14" w:rsidRPr="007120F5">
          <w:rPr>
            <w:i/>
            <w:noProof/>
          </w:rPr>
          <w:t>Academy of Management Journal</w:t>
        </w:r>
      </w:hyperlink>
      <w:r>
        <w:rPr>
          <w:noProof/>
        </w:rPr>
        <w:t>.</w:t>
      </w:r>
      <w:r>
        <w:fldChar w:fldCharType="end"/>
      </w:r>
    </w:p>
    <w:p w:rsidR="00FC7FFC" w:rsidRDefault="00FC7FFC" w:rsidP="00FC7FFC">
      <w:pPr>
        <w:spacing w:after="120" w:line="216" w:lineRule="auto"/>
        <w:ind w:left="720" w:hanging="360"/>
        <w:jc w:val="both"/>
      </w:pPr>
      <w:r>
        <w:fldChar w:fldCharType="begin"/>
      </w:r>
      <w:r>
        <w:instrText xml:space="preserve"> ADDIN EN.CITE &lt;EndNote&gt;&lt;Cite&gt;&lt;Author&gt;Eesley&lt;/Author&gt;&lt;Year&gt;2013&lt;/Year&gt;&lt;RecNum&gt;7975&lt;/RecNum&gt;&lt;DisplayText&gt;Eesley, Hsu, and Roberts. 2013. The contingent effects of top management teams on venture performance: Aligning founding team composition with innovation strategy and commercialization environment. &lt;style face="italic"&gt;Strategic Management Journal&lt;/style&gt;: n/a-n/a.&lt;/DisplayText&gt;&lt;record&gt;&lt;rec-number&gt;7975&lt;/rec-number&gt;&lt;foreign-keys&gt;&lt;key app="EN" db-id="dsx5vsdxj292a9e9vso5xrvm0zdevpeavee9"&gt;7975&lt;/key&gt;&lt;/foreign-keys&gt;&lt;ref-type name="Journal Article"&gt;17&lt;/ref-type&gt;&lt;contributors&gt;&lt;authors&gt;&lt;author&gt;Eesley, Charles E.&lt;/author&gt;&lt;author&gt;Hsu, David H.&lt;/author&gt;&lt;author&gt;Roberts, Edward B.&lt;/author&gt;&lt;/authors&gt;&lt;/contributors&gt;&lt;titles&gt;&lt;title&gt;The contingent effects of top management teams on venture performance: Aligning founding team composition with innovation strategy and commercialization environment&lt;/title&gt;&lt;secondary-title&gt;Strategic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2183&lt;/electronic-resource-num&gt;&lt;/record&gt;&lt;/Cite&gt;&lt;/EndNote&gt;</w:instrText>
      </w:r>
      <w:r>
        <w:fldChar w:fldCharType="separate"/>
      </w:r>
      <w:hyperlink w:anchor="_ENREF_56" w:tooltip="Eesley, 2013 #7975" w:history="1">
        <w:r w:rsidR="00B22C14">
          <w:rPr>
            <w:noProof/>
          </w:rPr>
          <w:t xml:space="preserve">Eesley, Hsu, and Roberts. 2013. The contingent effects of top management teams on venture performance: Aligning founding team composition with innovation strategy and commercialization environment. </w:t>
        </w:r>
        <w:r w:rsidR="00B22C14" w:rsidRPr="007120F5">
          <w:rPr>
            <w:i/>
            <w:noProof/>
          </w:rPr>
          <w:t>Strategic Management Journal</w:t>
        </w:r>
        <w:r w:rsidR="00B22C14">
          <w:rPr>
            <w:noProof/>
          </w:rPr>
          <w:t>: n/a-n/a</w:t>
        </w:r>
      </w:hyperlink>
      <w:r>
        <w:rPr>
          <w:noProof/>
        </w:rPr>
        <w:t>.</w:t>
      </w:r>
      <w:r>
        <w:fldChar w:fldCharType="end"/>
      </w:r>
    </w:p>
    <w:p w:rsidR="00FC7FFC" w:rsidRDefault="00FC7FFC" w:rsidP="00FC7FFC">
      <w:pPr>
        <w:spacing w:after="120" w:line="216" w:lineRule="auto"/>
        <w:ind w:left="720" w:hanging="360"/>
        <w:jc w:val="both"/>
      </w:pPr>
      <w:r>
        <w:fldChar w:fldCharType="begin"/>
      </w:r>
      <w:r>
        <w:instrText xml:space="preserve"> ADDIN EN.CITE &lt;EndNote&gt;&lt;Cite&gt;&lt;Author&gt;Nadolska&lt;/Author&gt;&lt;Year&gt;2013&lt;/Year&gt;&lt;RecNum&gt;7994&lt;/RecNum&gt;&lt;DisplayText&gt;Nadolska and Barkema. 2013. Good learners: How top management teams affect the success and frequency of acquisitions. &lt;style face="italic"&gt;Strategic Management Journal&lt;/style&gt;: n/a-n/a.&lt;/DisplayText&gt;&lt;record&gt;&lt;rec-number&gt;7994&lt;/rec-number&gt;&lt;foreign-keys&gt;&lt;key app="EN" db-id="dsx5vsdxj292a9e9vso5xrvm0zdevpeavee9"&gt;7994&lt;/key&gt;&lt;/foreign-keys&gt;&lt;ref-type name="Journal Article"&gt;17&lt;/ref-type&gt;&lt;contributors&gt;&lt;authors&gt;&lt;author&gt;Nadolska, Anna&lt;/author&gt;&lt;author&gt;Barkema, Harry G.&lt;/author&gt;&lt;/authors&gt;&lt;/contributors&gt;&lt;titles&gt;&lt;title&gt;Good learners: How top management teams affect the success and frequency of acquisitions&lt;/title&gt;&lt;secondary-title&gt;Strategic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2172&lt;/electronic-resource-num&gt;&lt;/record&gt;&lt;/Cite&gt;&lt;/EndNote&gt;</w:instrText>
      </w:r>
      <w:r>
        <w:fldChar w:fldCharType="separate"/>
      </w:r>
      <w:hyperlink w:anchor="_ENREF_115" w:tooltip="Nadolska, 2013 #7994" w:history="1">
        <w:r w:rsidR="00B22C14">
          <w:rPr>
            <w:noProof/>
          </w:rPr>
          <w:t xml:space="preserve">Nadolska and Barkema. 2013. Good learners: How top management teams affect the success and frequency of acquisitions. </w:t>
        </w:r>
        <w:r w:rsidR="00B22C14" w:rsidRPr="007120F5">
          <w:rPr>
            <w:i/>
            <w:noProof/>
          </w:rPr>
          <w:t>Strategic Management Journal</w:t>
        </w:r>
        <w:r w:rsidR="00B22C14">
          <w:rPr>
            <w:noProof/>
          </w:rPr>
          <w:t>: n/a-n/a</w:t>
        </w:r>
      </w:hyperlink>
      <w:r>
        <w:rPr>
          <w:noProof/>
        </w:rPr>
        <w:t>.</w:t>
      </w:r>
      <w:r>
        <w:fldChar w:fldCharType="end"/>
      </w:r>
    </w:p>
    <w:p w:rsidR="00FC7FFC" w:rsidRDefault="00FC7FFC" w:rsidP="00FC7FFC">
      <w:pPr>
        <w:spacing w:after="120" w:line="216" w:lineRule="auto"/>
        <w:ind w:left="720" w:hanging="360"/>
        <w:jc w:val="both"/>
      </w:pPr>
      <w:r>
        <w:lastRenderedPageBreak/>
        <w:fldChar w:fldCharType="begin"/>
      </w:r>
      <w:r>
        <w:instrText xml:space="preserve"> ADDIN EN.CITE &lt;EndNote&gt;&lt;Cite&gt;&lt;Author&gt;Sundaramurthy&lt;/Author&gt;&lt;Year&gt;2013&lt;/Year&gt;&lt;RecNum&gt;8005&lt;/RecNum&gt;&lt;DisplayText&gt;Sundaramurthy, Pukthuanthong, and Kor. 2013. Positive and negative synergies between the CEO&amp;apos;s and the corporate board&amp;apos;s human and social capital: A study of biotechnology firms. &lt;style face="italic"&gt;Strategic Management Journal&lt;/style&gt;: n/a-n/a.&lt;/DisplayText&gt;&lt;record&gt;&lt;rec-number&gt;8005&lt;/rec-number&gt;&lt;foreign-keys&gt;&lt;key app="EN" db-id="dsx5vsdxj292a9e9vso5xrvm0zdevpeavee9"&gt;8005&lt;/key&gt;&lt;/foreign-keys&gt;&lt;ref-type name="Journal Article"&gt;17&lt;/ref-type&gt;&lt;contributors&gt;&lt;authors&gt;&lt;author&gt;Sundaramurthy, Chamu&lt;/author&gt;&lt;author&gt;Pukthuanthong, Kuntara&lt;/author&gt;&lt;author&gt;Kor, Yasemin&lt;/author&gt;&lt;/authors&gt;&lt;/contributors&gt;&lt;titles&gt;&lt;title&gt;Positive and negative synergies between the CEO&amp;apos;s and the corporate board&amp;apos;s human and social capital: A study of biotechnology firms&lt;/title&gt;&lt;secondary-title&gt;Strategic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2137&lt;/electronic-resource-num&gt;&lt;/record&gt;&lt;/Cite&gt;&lt;/EndNote&gt;</w:instrText>
      </w:r>
      <w:r>
        <w:fldChar w:fldCharType="separate"/>
      </w:r>
      <w:hyperlink w:anchor="_ENREF_145" w:tooltip="Sundaramurthy, 2013 #8005" w:history="1">
        <w:r w:rsidR="00B22C14">
          <w:rPr>
            <w:noProof/>
          </w:rPr>
          <w:t xml:space="preserve">Sundaramurthy, Pukthuanthong, and Kor. 2013. Positive and negative synergies between the CEO's and the corporate board's human and social capital: A study of biotechnology firms. </w:t>
        </w:r>
        <w:r w:rsidR="00B22C14" w:rsidRPr="007120F5">
          <w:rPr>
            <w:i/>
            <w:noProof/>
          </w:rPr>
          <w:t>Strategic Management Journal</w:t>
        </w:r>
        <w:r w:rsidR="00B22C14">
          <w:rPr>
            <w:noProof/>
          </w:rPr>
          <w:t>: n/a-n/a</w:t>
        </w:r>
      </w:hyperlink>
      <w:r>
        <w:rPr>
          <w:noProof/>
        </w:rPr>
        <w:t>.</w:t>
      </w:r>
      <w:r>
        <w:fldChar w:fldCharType="end"/>
      </w:r>
    </w:p>
    <w:p w:rsidR="00FC7FFC" w:rsidRDefault="00FC7FFC" w:rsidP="00FC7FFC">
      <w:pPr>
        <w:spacing w:after="120" w:line="216" w:lineRule="auto"/>
        <w:ind w:left="720" w:hanging="360"/>
        <w:jc w:val="both"/>
      </w:pPr>
      <w:r>
        <w:fldChar w:fldCharType="begin"/>
      </w:r>
      <w:r>
        <w:instrText xml:space="preserve"> ADDIN EN.CITE &lt;EndNote&gt;&lt;Cite&gt;&lt;Author&gt;Zhu&lt;/Author&gt;&lt;Year&gt;2013&lt;/Year&gt;&lt;RecNum&gt;8008&lt;/RecNum&gt;&lt;DisplayText&gt;Zhu. 2013. Group Polarization in Board Decisions About CEO Compensation. &lt;style face="italic"&gt;Organization Science&lt;/style&gt;: 131105054352004.&lt;/DisplayText&gt;&lt;record&gt;&lt;rec-number&gt;8008&lt;/rec-number&gt;&lt;foreign-keys&gt;&lt;key app="EN" db-id="dsx5vsdxj292a9e9vso5xrvm0zdevpeavee9"&gt;8008&lt;/key&gt;&lt;/foreign-keys&gt;&lt;ref-type name="Journal Article"&gt;17&lt;/ref-type&gt;&lt;contributors&gt;&lt;authors&gt;&lt;author&gt;Zhu, David H.&lt;/author&gt;&lt;/authors&gt;&lt;/contributors&gt;&lt;titles&gt;&lt;title&gt;Group Polarization in Board Decisions About CEO Compensation&lt;/title&gt;&lt;secondary-title&gt;Organization Science&lt;/secondary-title&gt;&lt;/titles&gt;&lt;periodical&gt;&lt;full-title&gt;Organization Science&lt;/full-title&gt;&lt;/periodical&gt;&lt;pages&gt;131105054352004&lt;/pages&gt;&lt;dates&gt;&lt;year&gt;2013&lt;/year&gt;&lt;/dates&gt;&lt;isbn&gt;1047-7039&amp;#xD;1526-5455&lt;/isbn&gt;&lt;urls&gt;&lt;/urls&gt;&lt;electronic-resource-num&gt;10.1287/orsc.2013.0848&lt;/electronic-resource-num&gt;&lt;/record&gt;&lt;/Cite&gt;&lt;/EndNote&gt;</w:instrText>
      </w:r>
      <w:r>
        <w:fldChar w:fldCharType="separate"/>
      </w:r>
      <w:hyperlink w:anchor="_ENREF_163" w:tooltip="Zhu, 2013 #8008" w:history="1">
        <w:r w:rsidR="00B22C14">
          <w:rPr>
            <w:noProof/>
          </w:rPr>
          <w:t xml:space="preserve">Zhu. 2013. Group Polarization in Board Decisions About CEO Compensation. </w:t>
        </w:r>
        <w:r w:rsidR="00B22C14" w:rsidRPr="007120F5">
          <w:rPr>
            <w:i/>
            <w:noProof/>
          </w:rPr>
          <w:t>Organization Science</w:t>
        </w:r>
        <w:r w:rsidR="00B22C14">
          <w:rPr>
            <w:noProof/>
          </w:rPr>
          <w:t>: 131105054352004</w:t>
        </w:r>
      </w:hyperlink>
      <w:r>
        <w:rPr>
          <w:noProof/>
        </w:rPr>
        <w:t>.</w:t>
      </w:r>
      <w:r>
        <w:fldChar w:fldCharType="end"/>
      </w:r>
    </w:p>
    <w:p w:rsidR="00FC7FFC" w:rsidRDefault="00FC7FFC" w:rsidP="00FC7FFC">
      <w:pPr>
        <w:spacing w:after="120" w:line="216" w:lineRule="auto"/>
        <w:ind w:left="720" w:hanging="360"/>
        <w:jc w:val="both"/>
      </w:pPr>
    </w:p>
    <w:p w:rsidR="00F0471C" w:rsidRDefault="00F0471C" w:rsidP="00FC7FFC">
      <w:pPr>
        <w:spacing w:after="120" w:line="216" w:lineRule="auto"/>
        <w:ind w:left="720" w:hanging="360"/>
        <w:jc w:val="both"/>
      </w:pPr>
      <w:r>
        <w:t>*</w:t>
      </w:r>
      <w:r>
        <w:fldChar w:fldCharType="begin"/>
      </w:r>
      <w:r>
        <w:instrText xml:space="preserve"> ADDIN EN.CITE &lt;EndNote&gt;&lt;Cite&gt;&lt;Author&gt;Davis&lt;/Author&gt;&lt;Year&gt;1991&lt;/Year&gt;&lt;RecNum&gt;8015&lt;/RecNum&gt;&lt;DisplayText&gt;Davis. 1991. Agents Without Principles? The spread of the poison pill through the intercorporate network. &lt;style face="italic"&gt;Administrative Science Quarterly&lt;/style&gt; &lt;style face="bold"&gt;36&lt;/style&gt;: 583-613.&lt;/DisplayText&gt;&lt;record&gt;&lt;rec-number&gt;8015&lt;/rec-number&gt;&lt;foreign-keys&gt;&lt;key app="EN" db-id="dsx5vsdxj292a9e9vso5xrvm0zdevpeavee9"&gt;8015&lt;/key&gt;&lt;/foreign-keys&gt;&lt;ref-type name="Journal Article"&gt;17&lt;/ref-type&gt;&lt;contributors&gt;&lt;authors&gt;&lt;author&gt;Gerald F. Davis&lt;/author&gt;&lt;/authors&gt;&lt;/contributors&gt;&lt;titles&gt;&lt;title&gt;Agents Without Principles? The spread of the poison pill through the intercorporate network&lt;/title&gt;&lt;secondary-title&gt;Administrative Science Quarterly&lt;/secondary-title&gt;&lt;/titles&gt;&lt;periodical&gt;&lt;full-title&gt;Administrative Science Quarterly&lt;/full-title&gt;&lt;/periodical&gt;&lt;pages&gt;583-613&lt;/pages&gt;&lt;volume&gt;36&lt;/volume&gt;&lt;dates&gt;&lt;year&gt;1991&lt;/year&gt;&lt;/dates&gt;&lt;urls&gt;&lt;/urls&gt;&lt;/record&gt;&lt;/Cite&gt;&lt;/EndNote&gt;</w:instrText>
      </w:r>
      <w:r>
        <w:fldChar w:fldCharType="separate"/>
      </w:r>
      <w:hyperlink w:anchor="_ENREF_46" w:tooltip="Davis, 1991 #8015" w:history="1">
        <w:r w:rsidR="00B22C14">
          <w:rPr>
            <w:noProof/>
          </w:rPr>
          <w:t xml:space="preserve">Davis. 1991. Agents Without Principles? The spread of the poison pill through the intercorporate network. </w:t>
        </w:r>
        <w:r w:rsidR="00B22C14" w:rsidRPr="00F0471C">
          <w:rPr>
            <w:i/>
            <w:noProof/>
          </w:rPr>
          <w:t>Administrative Science Quarterly</w:t>
        </w:r>
        <w:r w:rsidR="00B22C14">
          <w:rPr>
            <w:noProof/>
          </w:rPr>
          <w:t xml:space="preserve"> </w:t>
        </w:r>
        <w:r w:rsidR="00B22C14" w:rsidRPr="00F0471C">
          <w:rPr>
            <w:b/>
            <w:noProof/>
          </w:rPr>
          <w:t>36</w:t>
        </w:r>
        <w:r w:rsidR="00B22C14">
          <w:rPr>
            <w:noProof/>
          </w:rPr>
          <w:t>: 583-613</w:t>
        </w:r>
      </w:hyperlink>
      <w:r>
        <w:rPr>
          <w:noProof/>
        </w:rPr>
        <w:t>.</w:t>
      </w:r>
      <w:r>
        <w:fldChar w:fldCharType="end"/>
      </w:r>
    </w:p>
    <w:p w:rsidR="00FC7FFC" w:rsidRDefault="00FC7FFC" w:rsidP="00FC7FFC">
      <w:pPr>
        <w:spacing w:after="120" w:line="216" w:lineRule="auto"/>
        <w:ind w:left="720" w:hanging="360"/>
        <w:jc w:val="both"/>
      </w:pPr>
      <w:r>
        <w:t>*</w:t>
      </w:r>
      <w:r>
        <w:fldChar w:fldCharType="begin"/>
      </w:r>
      <w:r>
        <w:instrText xml:space="preserve"> ADDIN EN.CITE &lt;EndNote&gt;&lt;Cite&gt;&lt;Author&gt;Fredrickson&lt;/Author&gt;&lt;Year&gt;1990&lt;/Year&gt;&lt;RecNum&gt;547&lt;/RecNum&gt;&lt;DisplayText&gt;Fredrickson and Iaquinto. 1990. How and Where CEOs Matter: Functional Background, Organizational Diversity and Performance in High and Low-Discretion Environments. .&lt;/DisplayText&gt;&lt;record&gt;&lt;rec-number&gt;547&lt;/rec-number&gt;&lt;foreign-keys&gt;&lt;key app="EN" db-id="dsx5vsdxj292a9e9vso5xrvm0zdevpeavee9"&gt;547&lt;/key&gt;&lt;key app="ENWeb" db-id="TinnDgrtqgYAACtePIc"&gt;474&lt;/key&gt;&lt;/foreign-keys&gt;&lt;ref-type name="Computer Program"&gt;9&lt;/ref-type&gt;&lt;contributors&gt;&lt;authors&gt;&lt;author&gt;Fredrickson, J.&lt;/author&gt;&lt;author&gt;Iaquinto, A.&lt;/author&gt;&lt;/authors&gt;&lt;/contributors&gt;&lt;titles&gt;&lt;title&gt;How and Where CEOs Matter: Functional Background, Organizational Diversity and Performance in High and Low-Discretion Environments&lt;/title&gt;&lt;/titles&gt;&lt;dates&gt;&lt;year&gt;1990&lt;/year&gt;&lt;pub-dates&gt;&lt;date&gt;December, 1990&lt;/date&gt;&lt;/pub-dates&gt;&lt;/dates&gt;&lt;publisher&gt;University of Texas at Austin&lt;/publisher&gt;&lt;urls&gt;&lt;/urls&gt;&lt;/record&gt;&lt;/Cite&gt;&lt;/EndNote&gt;</w:instrText>
      </w:r>
      <w:r>
        <w:fldChar w:fldCharType="separate"/>
      </w:r>
      <w:hyperlink w:anchor="_ENREF_67" w:tooltip="Fredrickson, 1990 #547" w:history="1">
        <w:r w:rsidR="00B22C14">
          <w:rPr>
            <w:noProof/>
          </w:rPr>
          <w:t xml:space="preserve">Fredrickson and Iaquinto. 1990. How and Where CEOs Matter: Functional Background, Organizational Diversity and Performance in High and Low-Discretion Environments. </w:t>
        </w:r>
      </w:hyperlink>
      <w:r>
        <w:rPr>
          <w:noProof/>
        </w:rPr>
        <w:t>.</w:t>
      </w:r>
      <w:r>
        <w:fldChar w:fldCharType="end"/>
      </w:r>
    </w:p>
    <w:p w:rsidR="00FC7FFC" w:rsidRDefault="00FC7FFC" w:rsidP="00FC7FFC">
      <w:pPr>
        <w:spacing w:after="120" w:line="216" w:lineRule="auto"/>
        <w:ind w:left="720" w:hanging="360"/>
        <w:jc w:val="both"/>
      </w:pPr>
      <w:r>
        <w:t>*</w:t>
      </w:r>
      <w:r>
        <w:fldChar w:fldCharType="begin"/>
      </w:r>
      <w:r>
        <w:instrText xml:space="preserve"> ADDIN EN.CITE &lt;EndNote&gt;&lt;Cite&gt;&lt;Author&gt;Hambrick&lt;/Author&gt;&lt;Year&gt;1984&lt;/Year&gt;&lt;RecNum&gt;582&lt;/RecNum&gt;&lt;DisplayText&gt;Hambrick and Mason. 1984. Upper Echelons: The Organization as a Reflection of its Top Managers. &lt;style face="italic"&gt;Academy of Management Review&lt;/style&gt; &lt;style face="bold"&gt;9&lt;/style&gt;(2): 193-206.&lt;/DisplayText&gt;&lt;record&gt;&lt;rec-number&gt;582&lt;/rec-number&gt;&lt;foreign-keys&gt;&lt;key app="EN" db-id="dsx5vsdxj292a9e9vso5xrvm0zdevpeavee9"&gt;582&lt;/key&gt;&lt;key app="ENWeb" db-id="TinnDgrtqgYAACtePIc"&gt;496&lt;/key&gt;&lt;/foreign-keys&gt;&lt;ref-type name="Journal Article"&gt;17&lt;/ref-type&gt;&lt;contributors&gt;&lt;authors&gt;&lt;author&gt;Hambrick, D. C.&lt;/author&gt;&lt;author&gt;Mason, P.&lt;/author&gt;&lt;/authors&gt;&lt;/contributors&gt;&lt;titles&gt;&lt;title&gt;Upper Echelons: The Organization as a Reflection of its Top Managers&lt;/title&gt;&lt;secondary-title&gt;Academy of Management Review&lt;/secondary-title&gt;&lt;alt-title&gt;Academy of Management Review&lt;/alt-title&gt;&lt;/titles&gt;&lt;periodical&gt;&lt;full-title&gt;Academy of Management Review&lt;/full-title&gt;&lt;/periodical&gt;&lt;alt-periodical&gt;&lt;full-title&gt;Academy of Management Review&lt;/full-title&gt;&lt;/alt-periodical&gt;&lt;pages&gt;193-206&lt;/pages&gt;&lt;volume&gt;9&lt;/volume&gt;&lt;number&gt;2&lt;/number&gt;&lt;dates&gt;&lt;year&gt;1984&lt;/year&gt;&lt;/dates&gt;&lt;urls&gt;&lt;/urls&gt;&lt;/record&gt;&lt;/Cite&gt;&lt;/EndNote&gt;</w:instrText>
      </w:r>
      <w:r>
        <w:fldChar w:fldCharType="separate"/>
      </w:r>
      <w:hyperlink w:anchor="_ENREF_77" w:tooltip="Hambrick, 1984 #582" w:history="1">
        <w:r w:rsidR="00B22C14">
          <w:rPr>
            <w:noProof/>
          </w:rPr>
          <w:t xml:space="preserve">Hambrick and Mason. 1984. Upper Echelons: The Organization as a Reflection of its Top Managers. </w:t>
        </w:r>
        <w:r w:rsidR="00B22C14" w:rsidRPr="006F08B4">
          <w:rPr>
            <w:i/>
            <w:noProof/>
          </w:rPr>
          <w:t>Academy of Management Review</w:t>
        </w:r>
        <w:r w:rsidR="00B22C14">
          <w:rPr>
            <w:noProof/>
          </w:rPr>
          <w:t xml:space="preserve"> </w:t>
        </w:r>
        <w:r w:rsidR="00B22C14" w:rsidRPr="006F08B4">
          <w:rPr>
            <w:b/>
            <w:noProof/>
          </w:rPr>
          <w:t>9</w:t>
        </w:r>
        <w:r w:rsidR="00B22C14">
          <w:rPr>
            <w:noProof/>
          </w:rPr>
          <w:t>(2): 193-206</w:t>
        </w:r>
      </w:hyperlink>
      <w:r>
        <w:rPr>
          <w:noProof/>
        </w:rPr>
        <w:t>.</w:t>
      </w:r>
      <w:r>
        <w:fldChar w:fldCharType="end"/>
      </w:r>
    </w:p>
    <w:p w:rsidR="00FC7FFC" w:rsidRDefault="00FC7FFC" w:rsidP="00FC7FFC">
      <w:pPr>
        <w:spacing w:after="120" w:line="216" w:lineRule="auto"/>
        <w:ind w:left="720" w:hanging="360"/>
        <w:jc w:val="both"/>
      </w:pPr>
      <w:r>
        <w:t>*</w:t>
      </w:r>
      <w:r>
        <w:fldChar w:fldCharType="begin"/>
      </w:r>
      <w:r>
        <w:instrText xml:space="preserve"> ADDIN EN.CITE &lt;EndNote&gt;&lt;Cite&gt;&lt;Author&gt;Hayward&lt;/Author&gt;&lt;Year&gt;1997&lt;/Year&gt;&lt;RecNum&gt;7157&lt;/RecNum&gt;&lt;DisplayText&gt;Hayward and Hambrick. 1997. Explaining the Premiums Paid for Large Acquisitions: Evidence of CEO Hubris &lt;style face="italic"&gt;Administrative Science Quarterly&lt;/style&gt; &lt;style face="bold"&gt;42&lt;/style&gt;(1): 103 - 127 .&lt;/DisplayText&gt;&lt;record&gt;&lt;rec-number&gt;7157&lt;/rec-number&gt;&lt;foreign-keys&gt;&lt;key app="EN" db-id="dsx5vsdxj292a9e9vso5xrvm0zdevpeavee9"&gt;7157&lt;/key&gt;&lt;key app="ENWeb" db-id="TinnDgrtqgYAACtePIc"&gt;6563&lt;/key&gt;&lt;/foreign-keys&gt;&lt;ref-type name="Journal Article"&gt;17&lt;/ref-type&gt;&lt;contributors&gt;&lt;authors&gt;&lt;author&gt;Hayward, Mathew L. A. &lt;/author&gt;&lt;author&gt;Hambrick, Donald C.&lt;/author&gt;&lt;/authors&gt;&lt;/contributors&gt;&lt;titles&gt;&lt;title&gt;Explaining the Premiums Paid for Large Acquisitions: Evidence of CEO Hubris &lt;/title&gt;&lt;secondary-title&gt;Administrative Science Quarterly&lt;/secondary-title&gt;&lt;/titles&gt;&lt;periodical&gt;&lt;full-title&gt;Administrative Science Quarterly&lt;/full-title&gt;&lt;/periodical&gt;&lt;pages&gt;103 - 127 &lt;/pages&gt;&lt;volume&gt;42&lt;/volume&gt;&lt;number&gt;1&lt;/number&gt;&lt;keywords&gt;&lt;keyword&gt;Studies&lt;/keyword&gt;&lt;keyword&gt;Chief executive officers&lt;/keyword&gt;&lt;keyword&gt;Confidence&lt;/keyword&gt;&lt;keyword&gt;Acquisitions &amp;amp; mergers&lt;/keyword&gt;&lt;keyword&gt;Shareholders wealth&lt;/keyword&gt;&lt;keyword&gt;Statistical analysis&lt;/keyword&gt;&lt;/keywords&gt;&lt;dates&gt;&lt;year&gt;1997&lt;/year&gt;&lt;/dates&gt;&lt;isbn&gt;0001-8392&lt;/isbn&gt;&lt;accession-num&gt;9706191517&lt;/accession-num&gt;&lt;urls&gt;&lt;related-urls&gt;&lt;url&gt;http://search.ebscohost.com/login.aspx?direct=true&amp;amp;db=bth&amp;amp;AN=9706191517&amp;amp;site=ehost-live&lt;/url&gt;&lt;/related-urls&gt;&lt;/urls&gt;&lt;/record&gt;&lt;/Cite&gt;&lt;/EndNote&gt;</w:instrText>
      </w:r>
      <w:r>
        <w:fldChar w:fldCharType="separate"/>
      </w:r>
      <w:hyperlink w:anchor="_ENREF_80" w:tooltip="Hayward, 1997 #7157" w:history="1">
        <w:r w:rsidR="00B22C14">
          <w:rPr>
            <w:noProof/>
          </w:rPr>
          <w:t xml:space="preserve">Hayward and Hambrick. 1997. Explaining the Premiums Paid for Large Acquisitions: Evidence of CEO Hubris </w:t>
        </w:r>
        <w:r w:rsidR="00B22C14" w:rsidRPr="006F08B4">
          <w:rPr>
            <w:i/>
            <w:noProof/>
          </w:rPr>
          <w:t>Administrative Science Quarterly</w:t>
        </w:r>
        <w:r w:rsidR="00B22C14">
          <w:rPr>
            <w:noProof/>
          </w:rPr>
          <w:t xml:space="preserve"> </w:t>
        </w:r>
        <w:r w:rsidR="00B22C14" w:rsidRPr="006F08B4">
          <w:rPr>
            <w:b/>
            <w:noProof/>
          </w:rPr>
          <w:t>42</w:t>
        </w:r>
        <w:r w:rsidR="00B22C14">
          <w:rPr>
            <w:noProof/>
          </w:rPr>
          <w:t xml:space="preserve">(1): 103 - 127 </w:t>
        </w:r>
      </w:hyperlink>
      <w:r>
        <w:rPr>
          <w:noProof/>
        </w:rPr>
        <w:t>.</w:t>
      </w:r>
      <w:r>
        <w:fldChar w:fldCharType="end"/>
      </w:r>
    </w:p>
    <w:p w:rsidR="00FC7FFC" w:rsidRDefault="00FC7FFC" w:rsidP="00FC7FFC">
      <w:pPr>
        <w:spacing w:after="120" w:line="216" w:lineRule="auto"/>
        <w:ind w:left="720" w:hanging="360"/>
        <w:jc w:val="both"/>
      </w:pPr>
      <w:r>
        <w:t>*</w:t>
      </w:r>
      <w:r>
        <w:fldChar w:fldCharType="begin"/>
      </w:r>
      <w:r>
        <w:instrText xml:space="preserve"> ADDIN EN.CITE &lt;EndNote&gt;&lt;Cite&gt;&lt;Author&gt;Triana&lt;/Author&gt;&lt;Year&gt;2013&lt;/Year&gt;&lt;RecNum&gt;8006&lt;/RecNum&gt;&lt;DisplayText&gt;Triana, Miller, and Trzebiatowski. 2013. The Double-Edged Nature of Board Gender Diversity: Diversity, Firm Performance, and the Power of Women Directors as Predictors of Strategic Change. &lt;style face="italic"&gt;Organization Science&lt;/style&gt;: 131105054352004.&lt;/DisplayText&gt;&lt;record&gt;&lt;rec-number&gt;8006&lt;/rec-number&gt;&lt;foreign-keys&gt;&lt;key app="EN" db-id="dsx5vsdxj292a9e9vso5xrvm0zdevpeavee9"&gt;8006&lt;/key&gt;&lt;/foreign-keys&gt;&lt;ref-type name="Journal Article"&gt;17&lt;/ref-type&gt;&lt;contributors&gt;&lt;authors&gt;&lt;author&gt;Triana, María del Carmen&lt;/author&gt;&lt;author&gt;Miller, Toyah L.&lt;/author&gt;&lt;author&gt;Trzebiatowski, Tiffany M.&lt;/author&gt;&lt;/authors&gt;&lt;/contributors&gt;&lt;titles&gt;&lt;title&gt;The Double-Edged Nature of Board Gender Diversity: Diversity, Firm Performance, and the Power of Women Directors as Predictors of Strategic Change&lt;/title&gt;&lt;secondary-title&gt;Organization Science&lt;/secondary-title&gt;&lt;/titles&gt;&lt;periodical&gt;&lt;full-title&gt;Organization Science&lt;/full-title&gt;&lt;/periodical&gt;&lt;pages&gt;131105054352004&lt;/pages&gt;&lt;dates&gt;&lt;year&gt;2013&lt;/year&gt;&lt;/dates&gt;&lt;isbn&gt;1047-7039&amp;#xD;1526-5455&lt;/isbn&gt;&lt;urls&gt;&lt;/urls&gt;&lt;electronic-resource-num&gt;10.1287/orsc.2013.0842&lt;/electronic-resource-num&gt;&lt;/record&gt;&lt;/Cite&gt;&lt;/EndNote&gt;</w:instrText>
      </w:r>
      <w:r>
        <w:fldChar w:fldCharType="separate"/>
      </w:r>
      <w:hyperlink w:anchor="_ENREF_149" w:tooltip="Triana, 2013 #8006" w:history="1">
        <w:r w:rsidR="00B22C14">
          <w:rPr>
            <w:noProof/>
          </w:rPr>
          <w:t xml:space="preserve">Triana, Miller, and Trzebiatowski. 2013. The Double-Edged Nature of Board Gender Diversity: Diversity, Firm Performance, and the Power of Women Directors as Predictors of Strategic Change. </w:t>
        </w:r>
        <w:r w:rsidR="00B22C14" w:rsidRPr="007120F5">
          <w:rPr>
            <w:i/>
            <w:noProof/>
          </w:rPr>
          <w:t>Organization Science</w:t>
        </w:r>
        <w:r w:rsidR="00B22C14">
          <w:rPr>
            <w:noProof/>
          </w:rPr>
          <w:t>: 131105054352004</w:t>
        </w:r>
      </w:hyperlink>
      <w:r>
        <w:rPr>
          <w:noProof/>
        </w:rPr>
        <w:t>.</w:t>
      </w:r>
      <w:r>
        <w:fldChar w:fldCharType="end"/>
      </w:r>
    </w:p>
    <w:p w:rsidR="00FC7FFC" w:rsidRDefault="00FC7FFC" w:rsidP="00FC7FFC">
      <w:pPr>
        <w:spacing w:after="120" w:line="216" w:lineRule="auto"/>
        <w:ind w:left="720" w:hanging="360"/>
        <w:jc w:val="both"/>
      </w:pPr>
      <w:r>
        <w:t>*</w:t>
      </w:r>
      <w:r>
        <w:fldChar w:fldCharType="begin"/>
      </w:r>
      <w:r>
        <w:instrText xml:space="preserve"> ADDIN EN.CITE &lt;EndNote&gt;&lt;Cite&gt;&lt;Author&gt;Westphal&lt;/Author&gt;&lt;Year&gt;2003&lt;/Year&gt;&lt;RecNum&gt;7199&lt;/RecNum&gt;&lt;DisplayText&gt;Westphal and Khanna. 2003. Keeping Directors in Line: Social Distancing as a Control Mechanism in the Corporate Elite. &lt;style face="italic"&gt;Administrative Science Quarterly&lt;/style&gt; &lt;style face="bold"&gt;48&lt;/style&gt;(3): 361.&lt;/DisplayText&gt;&lt;record&gt;&lt;rec-number&gt;7199&lt;/rec-number&gt;&lt;foreign-keys&gt;&lt;key app="EN" db-id="dsx5vsdxj292a9e9vso5xrvm0zdevpeavee9"&gt;7199&lt;/key&gt;&lt;key app="ENWeb" db-id="TinnDgrtqgYAACtePIc"&gt;6603&lt;/key&gt;&lt;/foreign-keys&gt;&lt;ref-type name="Journal Article"&gt;17&lt;/ref-type&gt;&lt;contributors&gt;&lt;authors&gt;&lt;author&gt;James D. Westphal&lt;/author&gt;&lt;author&gt;Poonam Khanna&lt;/author&gt;&lt;/authors&gt;&lt;/contributors&gt;&lt;titles&gt;&lt;title&gt;Keeping Directors in Line: Social Distancing as a Control Mechanism in the Corporate Elite&lt;/title&gt;&lt;secondary-title&gt;Administrative Science Quarterly&lt;/secondary-title&gt;&lt;/titles&gt;&lt;periodical&gt;&lt;full-title&gt;Administrative Science Quarterly&lt;/full-title&gt;&lt;/periodical&gt;&lt;pages&gt;361&lt;/pages&gt;&lt;volume&gt;48&lt;/volume&gt;&lt;number&gt;3&lt;/number&gt;&lt;keywords&gt;&lt;keyword&gt;Corporate governance&lt;/keyword&gt;&lt;keyword&gt;Control&lt;/keyword&gt;&lt;keyword&gt;Behavior&lt;/keyword&gt;&lt;keyword&gt;Studies&lt;/keyword&gt;&lt;keyword&gt;Boards of directors&lt;/keyword&gt;&lt;keyword&gt;Mathematical models&lt;/keyword&gt;&lt;keyword&gt;Statistical analysis&lt;/keyword&gt;&lt;/keywords&gt;&lt;dates&gt;&lt;year&gt;2003&lt;/year&gt;&lt;/dates&gt;&lt;urls&gt;&lt;related-urls&gt;&lt;url&gt;http://proquest.umi.com/pqdweb?did=643782921&amp;amp;Fmt=7&amp;amp;clientId=1917&amp;amp;RQT=309&amp;amp;VName=PQD &lt;/url&gt;&lt;/related-urls&gt;&lt;/urls&gt;&lt;/record&gt;&lt;/Cite&gt;&lt;/EndNote&gt;</w:instrText>
      </w:r>
      <w:r>
        <w:fldChar w:fldCharType="separate"/>
      </w:r>
      <w:hyperlink w:anchor="_ENREF_158" w:tooltip="Westphal, 2003 #7199" w:history="1">
        <w:r w:rsidR="00B22C14">
          <w:rPr>
            <w:noProof/>
          </w:rPr>
          <w:t xml:space="preserve">Westphal and Khanna. 2003. Keeping Directors in Line: Social Distancing as a Control Mechanism in the Corporate Elite. </w:t>
        </w:r>
        <w:r w:rsidR="00B22C14" w:rsidRPr="006F08B4">
          <w:rPr>
            <w:i/>
            <w:noProof/>
          </w:rPr>
          <w:t>Administrative Science Quarterly</w:t>
        </w:r>
        <w:r w:rsidR="00B22C14">
          <w:rPr>
            <w:noProof/>
          </w:rPr>
          <w:t xml:space="preserve"> </w:t>
        </w:r>
        <w:r w:rsidR="00B22C14" w:rsidRPr="006F08B4">
          <w:rPr>
            <w:b/>
            <w:noProof/>
          </w:rPr>
          <w:t>48</w:t>
        </w:r>
        <w:r w:rsidR="00B22C14">
          <w:rPr>
            <w:noProof/>
          </w:rPr>
          <w:t>(3): 361</w:t>
        </w:r>
      </w:hyperlink>
      <w:r>
        <w:rPr>
          <w:noProof/>
        </w:rPr>
        <w:t>.</w:t>
      </w:r>
      <w:r>
        <w:fldChar w:fldCharType="end"/>
      </w:r>
    </w:p>
    <w:p w:rsidR="00FC7FFC" w:rsidRDefault="00FC7FFC" w:rsidP="00FC7FFC">
      <w:pPr>
        <w:spacing w:after="120" w:line="216" w:lineRule="auto"/>
        <w:ind w:left="720" w:hanging="360"/>
        <w:jc w:val="both"/>
      </w:pPr>
      <w:r>
        <w:t>*</w:t>
      </w:r>
      <w:r>
        <w:fldChar w:fldCharType="begin"/>
      </w:r>
      <w:r>
        <w:instrText xml:space="preserve"> ADDIN EN.CITE &lt;EndNote&gt;&lt;Cite&gt;&lt;Author&gt;Zajac&lt;/Author&gt;&lt;Year&gt;1994&lt;/Year&gt;&lt;RecNum&gt;6873&lt;/RecNum&gt;&lt;DisplayText&gt;Zajac and Westphal. 1994. The costs and benefits of managerial incentives and monitoring in large U.S. corporations: When is more not better? &lt;style face="italic"&gt;Strategic Management Journal&lt;/style&gt; &lt;style face="bold"&gt;15&lt;/style&gt;(S2): 121-142.&lt;/DisplayText&gt;&lt;record&gt;&lt;rec-number&gt;6873&lt;/rec-number&gt;&lt;foreign-keys&gt;&lt;key app="EN" db-id="dsx5vsdxj292a9e9vso5xrvm0zdevpeavee9"&gt;6873&lt;/key&gt;&lt;key app="ENWeb" db-id="TinnDgrtqgYAACtePIc"&gt;6308&lt;/key&gt;&lt;/foreign-keys&gt;&lt;ref-type name="Journal Article"&gt;17&lt;/ref-type&gt;&lt;contributors&gt;&lt;authors&gt;&lt;author&gt;Zajac, E.&lt;/author&gt;&lt;author&gt;Westphal, J.&lt;/author&gt;&lt;/authors&gt;&lt;/contributors&gt;&lt;titles&gt;&lt;title&gt;The costs and benefits of managerial incentives and monitoring in large U.S. corporations: When is more not better?&lt;/title&gt;&lt;secondary-title&gt;Strategic Management Journal&lt;/secondary-title&gt;&lt;/titles&gt;&lt;periodical&gt;&lt;full-title&gt;Strategic Management Journal&lt;/full-title&gt;&lt;/periodical&gt;&lt;pages&gt;121-142&lt;/pages&gt;&lt;volume&gt;15&lt;/volume&gt;&lt;number&gt;S2&lt;/number&gt;&lt;dates&gt;&lt;year&gt;1994&lt;/year&gt;&lt;/dates&gt;&lt;urls&gt;&lt;/urls&gt;&lt;/record&gt;&lt;/Cite&gt;&lt;/EndNote&gt;</w:instrText>
      </w:r>
      <w:r>
        <w:fldChar w:fldCharType="separate"/>
      </w:r>
      <w:hyperlink w:anchor="_ENREF_161" w:tooltip="Zajac, 1994 #6873" w:history="1">
        <w:r w:rsidR="00B22C14">
          <w:rPr>
            <w:noProof/>
          </w:rPr>
          <w:t xml:space="preserve">Zajac and Westphal. 1994. The costs and benefits of managerial incentives and monitoring in large U.S. corporations: When is more not better? </w:t>
        </w:r>
        <w:r w:rsidR="00B22C14" w:rsidRPr="006F08B4">
          <w:rPr>
            <w:i/>
            <w:noProof/>
          </w:rPr>
          <w:t>Strategic Management Journal</w:t>
        </w:r>
        <w:r w:rsidR="00B22C14">
          <w:rPr>
            <w:noProof/>
          </w:rPr>
          <w:t xml:space="preserve"> </w:t>
        </w:r>
        <w:r w:rsidR="00B22C14" w:rsidRPr="006F08B4">
          <w:rPr>
            <w:b/>
            <w:noProof/>
          </w:rPr>
          <w:t>15</w:t>
        </w:r>
        <w:r w:rsidR="00B22C14">
          <w:rPr>
            <w:noProof/>
          </w:rPr>
          <w:t>(S2): 121-142</w:t>
        </w:r>
      </w:hyperlink>
      <w:r>
        <w:rPr>
          <w:noProof/>
        </w:rPr>
        <w:t>.</w:t>
      </w:r>
      <w:r>
        <w:fldChar w:fldCharType="end"/>
      </w:r>
    </w:p>
    <w:p w:rsidR="00FC7FFC" w:rsidRDefault="00FC7FFC" w:rsidP="00FC7FFC">
      <w:pPr>
        <w:spacing w:after="120" w:line="216" w:lineRule="auto"/>
        <w:ind w:left="720" w:hanging="360"/>
        <w:jc w:val="both"/>
      </w:pPr>
      <w:r>
        <w:t>*</w:t>
      </w:r>
      <w:r>
        <w:fldChar w:fldCharType="begin"/>
      </w:r>
      <w:r>
        <w:instrText xml:space="preserve"> ADDIN EN.CITE &lt;EndNote&gt;&lt;Cite&gt;&lt;Author&gt;Zajac&lt;/Author&gt;&lt;Year&gt;1990&lt;/Year&gt;&lt;RecNum&gt;373&lt;/RecNum&gt;&lt;DisplayText&gt;Zajac. 1990. CEO Selection, Succession, Compensation and Firm Performance: A Theoretical Integration and Empirical Analysis. &lt;style face="italic"&gt;Strategic Management Journal&lt;/style&gt; &lt;style face="bold"&gt;11&lt;/style&gt;(3): 217-230.&lt;/DisplayText&gt;&lt;record&gt;&lt;rec-number&gt;373&lt;/rec-number&gt;&lt;foreign-keys&gt;&lt;key app="EN" db-id="dsx5vsdxj292a9e9vso5xrvm0zdevpeavee9"&gt;373&lt;/key&gt;&lt;key app="ENWeb" db-id="TinnDgrtqgYAACtePIc"&gt;350&lt;/key&gt;&lt;/foreign-keys&gt;&lt;ref-type name="Journal Article"&gt;17&lt;/ref-type&gt;&lt;contributors&gt;&lt;authors&gt;&lt;author&gt;Zajac, Edward J.&lt;/author&gt;&lt;/authors&gt;&lt;/contributors&gt;&lt;titles&gt;&lt;title&gt;CEO Selection, Succession, Compensation and Firm Performance: A Theoretical Integration and Empirical Analysis&lt;/title&gt;&lt;secondary-title&gt;Strategic Management Journal&lt;/secondary-title&gt;&lt;alt-title&gt;Strategic Management Journal (Uk)&lt;/alt-title&gt;&lt;/titles&gt;&lt;periodical&gt;&lt;full-title&gt;Strategic Management Journal&lt;/full-title&gt;&lt;/periodical&gt;&lt;pages&gt;217-230&lt;/pages&gt;&lt;volume&gt;11&lt;/volume&gt;&lt;number&gt;3&lt;/number&gt;&lt;keywords&gt;&lt;keyword&gt;Chief executive officer&lt;/keyword&gt;&lt;keyword&gt;Personnel selection&lt;/keyword&gt;&lt;keyword&gt;US&lt;/keyword&gt;&lt;keyword&gt;Succession planning&lt;/keyword&gt;&lt;keyword&gt;Compensation&lt;/keyword&gt;&lt;keyword&gt;Performance&lt;/keyword&gt;&lt;keyword&gt;Models&lt;/keyword&gt;&lt;keyword&gt;Implications&lt;/keyword&gt;&lt;keyword&gt;Strategic management&lt;/keyword&gt;&lt;keyword&gt;Regression analysis&lt;/keyword&gt;&lt;keyword&gt;Studies 2120 (CN=Chief executive officer)&lt;/keyword&gt;&lt;keyword&gt;9190 (CN=United States)&lt;/keyword&gt;&lt;keyword&gt;9130 (CN=Experimental/Theoretical)&lt;/keyword&gt;&lt;keyword&gt;6200 (CN=Training &amp;amp; development)|&lt;/keyword&gt;&lt;/keywords&gt;&lt;dates&gt;&lt;year&gt;1990&lt;/year&gt;&lt;/dates&gt;&lt;urls&gt;&lt;/urls&gt;&lt;/record&gt;&lt;/Cite&gt;&lt;/EndNote&gt;</w:instrText>
      </w:r>
      <w:r>
        <w:fldChar w:fldCharType="separate"/>
      </w:r>
      <w:hyperlink w:anchor="_ENREF_162" w:tooltip="Zajac, 1990 #373" w:history="1">
        <w:r w:rsidR="00B22C14">
          <w:rPr>
            <w:noProof/>
          </w:rPr>
          <w:t xml:space="preserve">Zajac. 1990. CEO Selection, Succession, Compensation and Firm Performance: A Theoretical Integration and Empirical Analysis. </w:t>
        </w:r>
        <w:r w:rsidR="00B22C14" w:rsidRPr="006F08B4">
          <w:rPr>
            <w:i/>
            <w:noProof/>
          </w:rPr>
          <w:t>Strategic Management Journal</w:t>
        </w:r>
        <w:r w:rsidR="00B22C14">
          <w:rPr>
            <w:noProof/>
          </w:rPr>
          <w:t xml:space="preserve"> </w:t>
        </w:r>
        <w:r w:rsidR="00B22C14" w:rsidRPr="006F08B4">
          <w:rPr>
            <w:b/>
            <w:noProof/>
          </w:rPr>
          <w:t>11</w:t>
        </w:r>
        <w:r w:rsidR="00B22C14">
          <w:rPr>
            <w:noProof/>
          </w:rPr>
          <w:t>(3): 217-230</w:t>
        </w:r>
      </w:hyperlink>
      <w:r>
        <w:rPr>
          <w:noProof/>
        </w:rPr>
        <w:t>.</w:t>
      </w:r>
      <w:r>
        <w:fldChar w:fldCharType="end"/>
      </w:r>
    </w:p>
    <w:p w:rsidR="00FC7FFC" w:rsidRDefault="00FC7FFC" w:rsidP="00FC7FFC">
      <w:pPr>
        <w:spacing w:after="120" w:line="216" w:lineRule="auto"/>
        <w:ind w:firstLine="360"/>
        <w:jc w:val="both"/>
      </w:pPr>
    </w:p>
    <w:p w:rsidR="00FC7FFC" w:rsidRDefault="00FC7FFC" w:rsidP="00FC7FFC">
      <w:pPr>
        <w:spacing w:after="120" w:line="216" w:lineRule="auto"/>
        <w:ind w:left="720" w:hanging="360"/>
        <w:jc w:val="both"/>
      </w:pPr>
      <w:bookmarkStart w:id="8" w:name="Comp6"/>
      <w:r w:rsidRPr="006A6AB9">
        <w:rPr>
          <w:b/>
          <w:i/>
        </w:rPr>
        <w:t>“Pseudo-comp”</w:t>
      </w:r>
      <w:r>
        <w:rPr>
          <w:b/>
          <w:i/>
        </w:rPr>
        <w:t xml:space="preserve"> </w:t>
      </w:r>
      <w:r w:rsidRPr="00645C33">
        <w:rPr>
          <w:b/>
          <w:i/>
        </w:rPr>
        <w:t>question</w:t>
      </w:r>
      <w:r w:rsidRPr="00645C33">
        <w:rPr>
          <w:b/>
        </w:rPr>
        <w:t>:</w:t>
      </w:r>
      <w:r>
        <w:t xml:space="preserve"> How might the upper echelons perspective be linked to and integrated with the resource-based view? What type of study would advance this literature?</w:t>
      </w:r>
      <w:bookmarkEnd w:id="8"/>
    </w:p>
    <w:p w:rsidR="00FC7FFC" w:rsidRDefault="00FC7FFC" w:rsidP="00B52CB0">
      <w:pPr>
        <w:spacing w:after="120" w:line="216" w:lineRule="auto"/>
        <w:ind w:left="720" w:hanging="360"/>
        <w:jc w:val="both"/>
        <w:rPr>
          <w:noProof/>
        </w:rPr>
      </w:pPr>
    </w:p>
    <w:p w:rsidR="00014013" w:rsidRPr="00296944" w:rsidRDefault="00014013" w:rsidP="00B52CB0">
      <w:pPr>
        <w:keepNext/>
        <w:spacing w:after="120" w:line="216" w:lineRule="auto"/>
        <w:jc w:val="both"/>
        <w:rPr>
          <w:b/>
        </w:rPr>
      </w:pPr>
      <w:bookmarkStart w:id="9" w:name="Ses7"/>
      <w:r w:rsidRPr="00296944">
        <w:rPr>
          <w:b/>
        </w:rPr>
        <w:t xml:space="preserve">Session </w:t>
      </w:r>
      <w:r w:rsidR="007E2362">
        <w:rPr>
          <w:b/>
        </w:rPr>
        <w:fldChar w:fldCharType="begin"/>
      </w:r>
      <w:r>
        <w:rPr>
          <w:b/>
        </w:rPr>
        <w:instrText xml:space="preserve"> SEQ sess \# "0"\n </w:instrText>
      </w:r>
      <w:r w:rsidR="007E2362">
        <w:rPr>
          <w:b/>
        </w:rPr>
        <w:fldChar w:fldCharType="separate"/>
      </w:r>
      <w:r w:rsidR="006423F2">
        <w:rPr>
          <w:b/>
          <w:noProof/>
        </w:rPr>
        <w:t>5</w:t>
      </w:r>
      <w:r w:rsidR="007E2362">
        <w:rPr>
          <w:b/>
        </w:rPr>
        <w:fldChar w:fldCharType="end"/>
      </w:r>
      <w:r w:rsidR="00166527">
        <w:rPr>
          <w:b/>
        </w:rPr>
        <w:t xml:space="preserve"> (</w:t>
      </w:r>
      <w:r w:rsidR="006C25D8">
        <w:rPr>
          <w:b/>
        </w:rPr>
        <w:t>2</w:t>
      </w:r>
      <w:r w:rsidR="00166527">
        <w:rPr>
          <w:b/>
        </w:rPr>
        <w:t>/</w:t>
      </w:r>
      <w:r w:rsidR="00840CA5">
        <w:rPr>
          <w:b/>
        </w:rPr>
        <w:t>1</w:t>
      </w:r>
      <w:r w:rsidR="006C25D8">
        <w:rPr>
          <w:b/>
        </w:rPr>
        <w:t>9/14)</w:t>
      </w:r>
      <w:r w:rsidRPr="00296944">
        <w:rPr>
          <w:b/>
        </w:rPr>
        <w:t xml:space="preserve">: </w:t>
      </w:r>
      <w:r w:rsidR="0071793E">
        <w:rPr>
          <w:b/>
        </w:rPr>
        <w:t>Creativity</w:t>
      </w:r>
      <w:bookmarkEnd w:id="9"/>
    </w:p>
    <w:p w:rsidR="00FC7FFC" w:rsidRDefault="00FC7FFC" w:rsidP="00FC7FFC">
      <w:pPr>
        <w:spacing w:after="120" w:line="216" w:lineRule="auto"/>
        <w:ind w:left="720" w:hanging="360"/>
        <w:jc w:val="both"/>
      </w:pPr>
      <w:r>
        <w:fldChar w:fldCharType="begin"/>
      </w:r>
      <w:r>
        <w:instrText xml:space="preserve"> ADDIN EN.CITE &lt;EndNote&gt;&lt;Cite&gt;&lt;Author&gt;Godart&lt;/Author&gt;&lt;Year&gt;2013&lt;/Year&gt;&lt;RecNum&gt;7982&lt;/RecNum&gt;&lt;DisplayText&gt;Godart, Shipilov, and Claes. 2013. Making the Most of the Revolving Door: The Impact of Outward Personnel Mobility Networks on Organizational Creativity. &lt;style face="italic"&gt;Organization Science&lt;/style&gt;: 131105054352004.&lt;/DisplayText&gt;&lt;record&gt;&lt;rec-number&gt;7982&lt;/rec-number&gt;&lt;foreign-keys&gt;&lt;key app="EN" db-id="dsx5vsdxj292a9e9vso5xrvm0zdevpeavee9"&gt;7982&lt;/key&gt;&lt;/foreign-keys&gt;&lt;ref-type name="Journal Article"&gt;17&lt;/ref-type&gt;&lt;contributors&gt;&lt;authors&gt;&lt;author&gt;Godart, Frédéric C.&lt;/author&gt;&lt;author&gt;Shipilov, Andrew V.&lt;/author&gt;&lt;author&gt;Claes, Kim&lt;/author&gt;&lt;/authors&gt;&lt;/contributors&gt;&lt;titles&gt;&lt;title&gt;Making the Most of the Revolving Door: The Impact of Outward Personnel Mobility Networks on Organizational Creativity&lt;/title&gt;&lt;secondary-title&gt;Organization Science&lt;/secondary-title&gt;&lt;/titles&gt;&lt;periodical&gt;&lt;full-title&gt;Organization Science&lt;/full-title&gt;&lt;/periodical&gt;&lt;pages&gt;131105054352004&lt;/pages&gt;&lt;dates&gt;&lt;year&gt;2013&lt;/year&gt;&lt;/dates&gt;&lt;isbn&gt;1047-7039&amp;#xD;1526-5455&lt;/isbn&gt;&lt;urls&gt;&lt;/urls&gt;&lt;electronic-resource-num&gt;10.1287/orsc.2013.0839&lt;/electronic-resource-num&gt;&lt;/record&gt;&lt;/Cite&gt;&lt;/EndNote&gt;</w:instrText>
      </w:r>
      <w:r>
        <w:fldChar w:fldCharType="separate"/>
      </w:r>
      <w:hyperlink w:anchor="_ENREF_70" w:tooltip="Godart, 2013 #7982" w:history="1">
        <w:r w:rsidR="00B22C14">
          <w:rPr>
            <w:noProof/>
          </w:rPr>
          <w:t xml:space="preserve">Godart, Shipilov, and Claes. 2013. Making the Most of the Revolving Door: The Impact of Outward Personnel Mobility Networks on Organizational Creativity. </w:t>
        </w:r>
        <w:r w:rsidR="00B22C14" w:rsidRPr="007120F5">
          <w:rPr>
            <w:i/>
            <w:noProof/>
          </w:rPr>
          <w:t>Organization Science</w:t>
        </w:r>
        <w:r w:rsidR="00B22C14">
          <w:rPr>
            <w:noProof/>
          </w:rPr>
          <w:t>: 131105054352004</w:t>
        </w:r>
      </w:hyperlink>
      <w:r>
        <w:rPr>
          <w:noProof/>
        </w:rPr>
        <w:t>.</w:t>
      </w:r>
      <w:r>
        <w:fldChar w:fldCharType="end"/>
      </w:r>
    </w:p>
    <w:p w:rsidR="00FC7FFC" w:rsidRDefault="00FC7FFC" w:rsidP="00FC7FFC">
      <w:pPr>
        <w:spacing w:after="120" w:line="216" w:lineRule="auto"/>
        <w:ind w:left="720" w:hanging="360"/>
        <w:jc w:val="both"/>
      </w:pPr>
      <w:r>
        <w:fldChar w:fldCharType="begin"/>
      </w:r>
      <w:r>
        <w:instrText xml:space="preserve"> ADDIN EN.CITE &lt;EndNote&gt;&lt;Cite&gt;&lt;Author&gt;Knight&lt;/Author&gt;&lt;Year&gt;2013&lt;/Year&gt;&lt;RecNum&gt;7992&lt;/RecNum&gt;&lt;DisplayText&gt;Knight. 2013. Mood at the Midpoint: Affect and Change in Exploratory Search Over Time in Teams That Face a Deadline. &lt;style face="italic"&gt;Organization Science&lt;/style&gt;: 131105054352004.&lt;/DisplayText&gt;&lt;record&gt;&lt;rec-number&gt;7992&lt;/rec-number&gt;&lt;foreign-keys&gt;&lt;key app="EN" db-id="dsx5vsdxj292a9e9vso5xrvm0zdevpeavee9"&gt;7992&lt;/key&gt;&lt;/foreign-keys&gt;&lt;ref-type name="Journal Article"&gt;17&lt;/ref-type&gt;&lt;contributors&gt;&lt;authors&gt;&lt;author&gt;Knight, Andrew P.&lt;/author&gt;&lt;/authors&gt;&lt;/contributors&gt;&lt;titles&gt;&lt;title&gt;Mood at the Midpoint: Affect and Change in Exploratory Search Over Time in Teams That Face a Deadline&lt;/title&gt;&lt;secondary-title&gt;Organization Science&lt;/secondary-title&gt;&lt;/titles&gt;&lt;periodical&gt;&lt;full-title&gt;Organization Science&lt;/full-title&gt;&lt;/periodical&gt;&lt;pages&gt;131105054352004&lt;/pages&gt;&lt;dates&gt;&lt;year&gt;2013&lt;/year&gt;&lt;/dates&gt;&lt;isbn&gt;1047-7039&amp;#xD;1526-5455&lt;/isbn&gt;&lt;urls&gt;&lt;/urls&gt;&lt;electronic-resource-num&gt;10.1287/orsc.2013.0866&lt;/electronic-resource-num&gt;&lt;/record&gt;&lt;/Cite&gt;&lt;/EndNote&gt;</w:instrText>
      </w:r>
      <w:r>
        <w:fldChar w:fldCharType="separate"/>
      </w:r>
      <w:hyperlink w:anchor="_ENREF_96" w:tooltip="Knight, 2013 #7992" w:history="1">
        <w:r w:rsidR="00B22C14">
          <w:rPr>
            <w:noProof/>
          </w:rPr>
          <w:t xml:space="preserve">Knight. 2013. Mood at the Midpoint: Affect and Change in Exploratory Search Over Time in Teams That Face a Deadline. </w:t>
        </w:r>
        <w:r w:rsidR="00B22C14" w:rsidRPr="007120F5">
          <w:rPr>
            <w:i/>
            <w:noProof/>
          </w:rPr>
          <w:t>Organization Science</w:t>
        </w:r>
        <w:r w:rsidR="00B22C14">
          <w:rPr>
            <w:noProof/>
          </w:rPr>
          <w:t>: 131105054352004</w:t>
        </w:r>
      </w:hyperlink>
      <w:r>
        <w:rPr>
          <w:noProof/>
        </w:rPr>
        <w:t>.</w:t>
      </w:r>
      <w:r>
        <w:fldChar w:fldCharType="end"/>
      </w:r>
    </w:p>
    <w:p w:rsidR="00FC7FFC" w:rsidRDefault="00FC7FFC" w:rsidP="00FC7FFC">
      <w:pPr>
        <w:spacing w:after="120" w:line="216" w:lineRule="auto"/>
        <w:ind w:left="720" w:hanging="360"/>
        <w:jc w:val="both"/>
      </w:pPr>
      <w:r>
        <w:fldChar w:fldCharType="begin"/>
      </w:r>
      <w:r>
        <w:instrText xml:space="preserve"> ADDIN EN.CITE &lt;EndNote&gt;&lt;Cite&gt;&lt;Author&gt;Baumann&lt;/Author&gt;&lt;Year&gt;2013&lt;/Year&gt;&lt;RecNum&gt;7965&lt;/RecNum&gt;&lt;DisplayText&gt;Baumann and Stieglitz. 2013. Rewarding value-creating ideas in organizations: The power of low-powered incentives. &lt;style face="italic"&gt;Strategic Management Journal&lt;/style&gt;: n/a-n/a.&lt;/DisplayText&gt;&lt;record&gt;&lt;rec-number&gt;7965&lt;/rec-number&gt;&lt;foreign-keys&gt;&lt;key app="EN" db-id="dsx5vsdxj292a9e9vso5xrvm0zdevpeavee9"&gt;7965&lt;/key&gt;&lt;/foreign-keys&gt;&lt;ref-type name="Journal Article"&gt;17&lt;/ref-type&gt;&lt;contributors&gt;&lt;authors&gt;&lt;author&gt;Baumann, Oliver&lt;/author&gt;&lt;author&gt;Stieglitz, Nils&lt;/author&gt;&lt;/authors&gt;&lt;/contributors&gt;&lt;titles&gt;&lt;title&gt;Rewarding value-creating ideas in organizations: The power of low-powered incentives&lt;/title&gt;&lt;secondary-title&gt;Strategic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2093&lt;/electronic-resource-num&gt;&lt;/record&gt;&lt;/Cite&gt;&lt;/EndNote&gt;</w:instrText>
      </w:r>
      <w:r>
        <w:fldChar w:fldCharType="separate"/>
      </w:r>
      <w:hyperlink w:anchor="_ENREF_18" w:tooltip="Baumann, 2013 #7965" w:history="1">
        <w:r w:rsidR="00B22C14">
          <w:rPr>
            <w:noProof/>
          </w:rPr>
          <w:t xml:space="preserve">Baumann and Stieglitz. 2013. Rewarding value-creating ideas in organizations: The power of low-powered incentives. </w:t>
        </w:r>
        <w:r w:rsidR="00B22C14" w:rsidRPr="007120F5">
          <w:rPr>
            <w:i/>
            <w:noProof/>
          </w:rPr>
          <w:t>Strategic Management Journal</w:t>
        </w:r>
        <w:r w:rsidR="00B22C14">
          <w:rPr>
            <w:noProof/>
          </w:rPr>
          <w:t>: n/a-n/a</w:t>
        </w:r>
      </w:hyperlink>
      <w:r>
        <w:rPr>
          <w:noProof/>
        </w:rPr>
        <w:t>.</w:t>
      </w:r>
      <w:r>
        <w:fldChar w:fldCharType="end"/>
      </w:r>
    </w:p>
    <w:p w:rsidR="00FC7FFC" w:rsidRDefault="00FC7FFC" w:rsidP="00FC7FFC">
      <w:pPr>
        <w:spacing w:after="120" w:line="216" w:lineRule="auto"/>
        <w:ind w:left="720" w:hanging="360"/>
        <w:jc w:val="both"/>
      </w:pPr>
      <w:r>
        <w:fldChar w:fldCharType="begin"/>
      </w:r>
      <w:r>
        <w:instrText xml:space="preserve"> ADDIN EN.CITE &lt;EndNote&gt;&lt;Cite&gt;&lt;Author&gt;Jia&lt;/Author&gt;&lt;Year&gt;2014&lt;/Year&gt;&lt;RecNum&gt;7990&lt;/RecNum&gt;&lt;DisplayText&gt;Jia, Shaw, Tsui, and Park. 2014. A Social-structural Perspective on Employee–organization Relationships and Team Creativity. &lt;style face="italic"&gt;Academy of Management Journal&lt;/style&gt;.&lt;/DisplayText&gt;&lt;record&gt;&lt;rec-number&gt;7990&lt;/rec-number&gt;&lt;foreign-keys&gt;&lt;key app="EN" db-id="dsx5vsdxj292a9e9vso5xrvm0zdevpeavee9"&gt;7990&lt;/key&gt;&lt;/foreign-keys&gt;&lt;ref-type name="Journal Article"&gt;17&lt;/ref-type&gt;&lt;contributors&gt;&lt;authors&gt;&lt;author&gt;Liangding Jia&lt;/author&gt;&lt;author&gt;Jason D Shaw&lt;/author&gt;&lt;author&gt;Anne S Tsui&lt;/author&gt;&lt;author&gt;Tae-Youn Park&lt;/author&gt;&lt;/authors&gt;&lt;/contributors&gt;&lt;titles&gt;&lt;title&gt;A Social-structural Perspective on Employee–organization Relationships and Team Creativity&lt;/title&gt;&lt;secondary-title&gt;Academy of Management Journal&lt;/secondary-title&gt;&lt;/titles&gt;&lt;periodical&gt;&lt;full-title&gt;Academy of Management Journal&lt;/full-title&gt;&lt;/periodical&gt;&lt;dates&gt;&lt;year&gt;2014&lt;/year&gt;&lt;/dates&gt;&lt;urls&gt;&lt;/urls&gt;&lt;/record&gt;&lt;/Cite&gt;&lt;/EndNote&gt;</w:instrText>
      </w:r>
      <w:r>
        <w:fldChar w:fldCharType="separate"/>
      </w:r>
      <w:hyperlink w:anchor="_ENREF_91" w:tooltip="Jia, 2014 #7990" w:history="1">
        <w:r w:rsidR="00B22C14">
          <w:rPr>
            <w:noProof/>
          </w:rPr>
          <w:t xml:space="preserve">Jia, Shaw, Tsui, and Park. 2014. A Social-structural Perspective on Employee–organization Relationships and Team Creativity. </w:t>
        </w:r>
        <w:r w:rsidR="00B22C14" w:rsidRPr="00086B17">
          <w:rPr>
            <w:i/>
            <w:noProof/>
          </w:rPr>
          <w:t>Academy of Management Journal</w:t>
        </w:r>
      </w:hyperlink>
      <w:r>
        <w:rPr>
          <w:noProof/>
        </w:rPr>
        <w:t>.</w:t>
      </w:r>
      <w:r>
        <w:fldChar w:fldCharType="end"/>
      </w:r>
    </w:p>
    <w:p w:rsidR="00FC7FFC" w:rsidRDefault="00FC7FFC" w:rsidP="00FC7FFC">
      <w:pPr>
        <w:spacing w:after="120" w:line="216" w:lineRule="auto"/>
        <w:ind w:left="720" w:hanging="360"/>
        <w:jc w:val="both"/>
      </w:pPr>
    </w:p>
    <w:p w:rsidR="00323838" w:rsidRDefault="00803851" w:rsidP="00FC7FFC">
      <w:pPr>
        <w:spacing w:after="120" w:line="216" w:lineRule="auto"/>
        <w:ind w:left="720" w:hanging="360"/>
        <w:jc w:val="both"/>
      </w:pPr>
      <w:r>
        <w:t>*</w:t>
      </w:r>
      <w:r>
        <w:fldChar w:fldCharType="begin"/>
      </w:r>
      <w:r>
        <w:instrText xml:space="preserve"> ADDIN EN.CITE &lt;EndNote&gt;&lt;Cite&gt;&lt;Author&gt;Amabile&lt;/Author&gt;&lt;Year&gt;1983&lt;/Year&gt;&lt;RecNum&gt;7021&lt;/RecNum&gt;&lt;DisplayText&gt;Amabile. 1983. The Social Psychology of Creativity: A componential conceptualization. &lt;style face="italic"&gt;Journal of Personality and Social Psychology&lt;/style&gt; &lt;style face="bold"&gt;45&lt;/style&gt;: 357-377.&lt;/DisplayText&gt;&lt;record&gt;&lt;rec-number&gt;7021&lt;/rec-number&gt;&lt;foreign-keys&gt;&lt;key app="EN" db-id="dsx5vsdxj292a9e9vso5xrvm0zdevpeavee9"&gt;7021&lt;/key&gt;&lt;key app="ENWeb" db-id="TinnDgrtqgYAACtePIc"&gt;6435&lt;/key&gt;&lt;/foreign-keys&gt;&lt;ref-type name="Journal Article"&gt;17&lt;/ref-type&gt;&lt;contributors&gt;&lt;authors&gt;&lt;author&gt;Amabile, T.M.&lt;/author&gt;&lt;/authors&gt;&lt;/contributors&gt;&lt;titles&gt;&lt;title&gt;The Social Psychology of Creativity: A componential conceptualization&lt;/title&gt;&lt;secondary-title&gt;Journal of Personality and Social Psychology&lt;/secondary-title&gt;&lt;/titles&gt;&lt;pages&gt;357-377&lt;/pages&gt;&lt;volume&gt;45&lt;/volume&gt;&lt;dates&gt;&lt;year&gt;1983&lt;/year&gt;&lt;/dates&gt;&lt;urls&gt;&lt;/urls&gt;&lt;/record&gt;&lt;/Cite&gt;&lt;/EndNote&gt;</w:instrText>
      </w:r>
      <w:r>
        <w:fldChar w:fldCharType="separate"/>
      </w:r>
      <w:hyperlink w:anchor="_ENREF_6" w:tooltip="Amabile, 1983 #7021" w:history="1">
        <w:r w:rsidR="00B22C14">
          <w:rPr>
            <w:noProof/>
          </w:rPr>
          <w:t xml:space="preserve">Amabile. 1983. The Social Psychology of Creativity: A componential conceptualization. </w:t>
        </w:r>
        <w:r w:rsidR="00B22C14" w:rsidRPr="00803851">
          <w:rPr>
            <w:i/>
            <w:noProof/>
          </w:rPr>
          <w:t>Journal of Personality and Social Psychology</w:t>
        </w:r>
        <w:r w:rsidR="00B22C14">
          <w:rPr>
            <w:noProof/>
          </w:rPr>
          <w:t xml:space="preserve"> </w:t>
        </w:r>
        <w:r w:rsidR="00B22C14" w:rsidRPr="00803851">
          <w:rPr>
            <w:b/>
            <w:noProof/>
          </w:rPr>
          <w:t>45</w:t>
        </w:r>
        <w:r w:rsidR="00B22C14">
          <w:rPr>
            <w:noProof/>
          </w:rPr>
          <w:t>: 357-377</w:t>
        </w:r>
      </w:hyperlink>
      <w:r>
        <w:rPr>
          <w:noProof/>
        </w:rPr>
        <w:t>.</w:t>
      </w:r>
      <w:r>
        <w:fldChar w:fldCharType="end"/>
      </w:r>
    </w:p>
    <w:p w:rsidR="00803851" w:rsidRDefault="00803851" w:rsidP="00FC7FFC">
      <w:pPr>
        <w:spacing w:after="120" w:line="216" w:lineRule="auto"/>
        <w:ind w:left="720" w:hanging="360"/>
        <w:jc w:val="both"/>
      </w:pPr>
      <w:r>
        <w:t>*</w:t>
      </w:r>
      <w:r>
        <w:fldChar w:fldCharType="begin"/>
      </w:r>
      <w:r>
        <w:instrText xml:space="preserve"> ADDIN EN.CITE &lt;EndNote&gt;&lt;Cite&gt;&lt;Author&gt;Amabile&lt;/Author&gt;&lt;Year&gt;2005&lt;/Year&gt;&lt;RecNum&gt;6526&lt;/RecNum&gt;&lt;DisplayText&gt;Amabile, Barsade, Mueller, and Staw. 2005. Affect and Creativity at Work. &lt;style face="italic"&gt;Administrative Science Quarterly&lt;/style&gt; &lt;style face="bold"&gt;50&lt;/style&gt;(3): 367.&lt;/DisplayText&gt;&lt;record&gt;&lt;rec-number&gt;6526&lt;/rec-number&gt;&lt;foreign-keys&gt;&lt;key app="EN" db-id="dsx5vsdxj292a9e9vso5xrvm0zdevpeavee9"&gt;6526&lt;/key&gt;&lt;key app="ENWeb" db-id="TinnDgrtqgYAACtePIc"&gt;5983&lt;/key&gt;&lt;/foreign-keys&gt;&lt;ref-type name="Journal Article"&gt;17&lt;/ref-type&gt;&lt;contributors&gt;&lt;authors&gt;&lt;author&gt;Amabile, Teresa M.&lt;/author&gt;&lt;author&gt;Barsade, Sigal G.&lt;/author&gt;&lt;author&gt;Mueller, Jennifer S.&lt;/author&gt;&lt;author&gt;Staw, Barry M.&lt;/author&gt;&lt;/authors&gt;&lt;/contributors&gt;&lt;titles&gt;&lt;title&gt;Affect and Creativity at Work&lt;/title&gt;&lt;secondary-title&gt;Administrative Science Quarterly&lt;/secondary-title&gt;&lt;/titles&gt;&lt;periodical&gt;&lt;full-title&gt;Administrative Science Quarterly&lt;/full-title&gt;&lt;/periodical&gt;&lt;pages&gt;367&lt;/pages&gt;&lt;volume&gt;50&lt;/volume&gt;&lt;number&gt;3&lt;/number&gt;&lt;keywords&gt;&lt;keyword&gt;Studies&lt;/keyword&gt;&lt;keyword&gt;Creativity&lt;/keyword&gt;&lt;keyword&gt;Correlation analysis&lt;/keyword&gt;&lt;keyword&gt;Influence&lt;/keyword&gt;&lt;keyword&gt;Work environment&lt;/keyword&gt;&lt;keyword&gt;Organization theory&lt;/keyword&gt;&lt;keyword&gt;Psychological aspects&lt;/keyword&gt;&lt;/keywords&gt;&lt;dates&gt;&lt;year&gt;2005&lt;/year&gt;&lt;/dates&gt;&lt;urls&gt;&lt;related-urls&gt;&lt;url&gt;http://proquest.umi.com/pqdweb?did=942642671&amp;amp;Fmt=7&amp;amp;clientId=1917&amp;amp;RQT=309&amp;amp;VName=PQD &lt;/url&gt;&lt;/related-urls&gt;&lt;/urls&gt;&lt;/record&gt;&lt;/Cite&gt;&lt;/EndNote&gt;</w:instrText>
      </w:r>
      <w:r>
        <w:fldChar w:fldCharType="separate"/>
      </w:r>
      <w:hyperlink w:anchor="_ENREF_7" w:tooltip="Amabile, 2005 #6526" w:history="1">
        <w:r w:rsidR="00B22C14">
          <w:rPr>
            <w:noProof/>
          </w:rPr>
          <w:t xml:space="preserve">Amabile, Barsade, Mueller, and Staw. 2005. Affect and Creativity at Work. </w:t>
        </w:r>
        <w:r w:rsidR="00B22C14" w:rsidRPr="00803851">
          <w:rPr>
            <w:i/>
            <w:noProof/>
          </w:rPr>
          <w:t>Administrative Science Quarterly</w:t>
        </w:r>
        <w:r w:rsidR="00B22C14">
          <w:rPr>
            <w:noProof/>
          </w:rPr>
          <w:t xml:space="preserve"> </w:t>
        </w:r>
        <w:r w:rsidR="00B22C14" w:rsidRPr="00803851">
          <w:rPr>
            <w:b/>
            <w:noProof/>
          </w:rPr>
          <w:t>50</w:t>
        </w:r>
        <w:r w:rsidR="00B22C14">
          <w:rPr>
            <w:noProof/>
          </w:rPr>
          <w:t>(3): 367</w:t>
        </w:r>
      </w:hyperlink>
      <w:r>
        <w:rPr>
          <w:noProof/>
        </w:rPr>
        <w:t>.</w:t>
      </w:r>
      <w:r>
        <w:fldChar w:fldCharType="end"/>
      </w:r>
    </w:p>
    <w:p w:rsidR="00803851" w:rsidRDefault="00803851" w:rsidP="00FC7FFC">
      <w:pPr>
        <w:spacing w:after="120" w:line="216" w:lineRule="auto"/>
        <w:ind w:left="720" w:hanging="360"/>
        <w:jc w:val="both"/>
      </w:pPr>
      <w:r>
        <w:t>*</w:t>
      </w:r>
      <w:r>
        <w:fldChar w:fldCharType="begin"/>
      </w:r>
      <w:r>
        <w:instrText xml:space="preserve"> ADDIN EN.CITE &lt;EndNote&gt;&lt;Cite&gt;&lt;Author&gt;Amabile&lt;/Author&gt;&lt;Year&gt;1996&lt;/Year&gt;&lt;RecNum&gt;6539&lt;/RecNum&gt;&lt;DisplayText&gt;Amabile, Conti, Coon, Lazenby, and Herron. 1996. Assessing the work environment for creativity. &lt;style face="italic"&gt;Academy of Management Journal&lt;/style&gt; &lt;style face="bold"&gt;39&lt;/style&gt;(5): 1154.&lt;/DisplayText&gt;&lt;record&gt;&lt;rec-number&gt;6539&lt;/rec-number&gt;&lt;foreign-keys&gt;&lt;key app="EN" db-id="dsx5vsdxj292a9e9vso5xrvm0zdevpeavee9"&gt;6539&lt;/key&gt;&lt;key app="ENWeb" db-id="TinnDgrtqgYAACtePIc"&gt;5996&lt;/key&gt;&lt;/foreign-keys&gt;&lt;ref-type name="Journal Article"&gt;17&lt;/ref-type&gt;&lt;contributors&gt;&lt;authors&gt;&lt;author&gt;Amabile, Teresa M.&lt;/author&gt;&lt;author&gt;Conti, Regina&lt;/author&gt;&lt;author&gt;Coon, Heather&lt;/author&gt;&lt;author&gt;Lazenby, Jeffrey&lt;/author&gt;&lt;author&gt;Herron, Michael&lt;/author&gt;&lt;/authors&gt;&lt;/contributors&gt;&lt;titles&gt;&lt;title&gt;Assessing the work environment for creativity&lt;/title&gt;&lt;secondary-title&gt;Academy of Management Journal&lt;/secondary-title&gt;&lt;/titles&gt;&lt;periodical&gt;&lt;full-title&gt;Academy of Management Journal&lt;/full-title&gt;&lt;/periodical&gt;&lt;pages&gt;1154&lt;/pages&gt;&lt;volume&gt;39&lt;/volume&gt;&lt;number&gt;5&lt;/number&gt;&lt;keywords&gt;&lt;keyword&gt;Studies&lt;/keyword&gt;&lt;keyword&gt;Organizational behavior&lt;/keyword&gt;&lt;keyword&gt;Work environment&lt;/keyword&gt;&lt;keyword&gt;Creativity&lt;/keyword&gt;&lt;/keywords&gt;&lt;dates&gt;&lt;year&gt;1996&lt;/year&gt;&lt;/dates&gt;&lt;urls&gt;&lt;related-urls&gt;&lt;url&gt;http://proquest.umi.com/pqdweb?did=10401264&amp;amp;Fmt=7&amp;amp;clientId=1917&amp;amp;RQT=309&amp;amp;VName=PQD &lt;/url&gt;&lt;/related-urls&gt;&lt;/urls&gt;&lt;/record&gt;&lt;/Cite&gt;&lt;/EndNote&gt;</w:instrText>
      </w:r>
      <w:r>
        <w:fldChar w:fldCharType="separate"/>
      </w:r>
      <w:hyperlink w:anchor="_ENREF_8" w:tooltip="Amabile, 1996 #6539" w:history="1">
        <w:r w:rsidR="00B22C14">
          <w:rPr>
            <w:noProof/>
          </w:rPr>
          <w:t xml:space="preserve">Amabile, Conti, Coon, Lazenby, and Herron. 1996. Assessing the work environment for creativity. </w:t>
        </w:r>
        <w:r w:rsidR="00B22C14" w:rsidRPr="00803851">
          <w:rPr>
            <w:i/>
            <w:noProof/>
          </w:rPr>
          <w:t>Academy of Management Journal</w:t>
        </w:r>
        <w:r w:rsidR="00B22C14">
          <w:rPr>
            <w:noProof/>
          </w:rPr>
          <w:t xml:space="preserve"> </w:t>
        </w:r>
        <w:r w:rsidR="00B22C14" w:rsidRPr="00803851">
          <w:rPr>
            <w:b/>
            <w:noProof/>
          </w:rPr>
          <w:t>39</w:t>
        </w:r>
        <w:r w:rsidR="00B22C14">
          <w:rPr>
            <w:noProof/>
          </w:rPr>
          <w:t>(5): 1154</w:t>
        </w:r>
      </w:hyperlink>
      <w:r>
        <w:rPr>
          <w:noProof/>
        </w:rPr>
        <w:t>.</w:t>
      </w:r>
      <w:r>
        <w:fldChar w:fldCharType="end"/>
      </w:r>
    </w:p>
    <w:p w:rsidR="00803851" w:rsidRDefault="00803851" w:rsidP="00FC7FFC">
      <w:pPr>
        <w:spacing w:after="120" w:line="216" w:lineRule="auto"/>
        <w:ind w:left="720" w:hanging="360"/>
        <w:jc w:val="both"/>
      </w:pPr>
      <w:r>
        <w:t>*</w:t>
      </w:r>
      <w:r>
        <w:fldChar w:fldCharType="begin"/>
      </w:r>
      <w:r>
        <w:instrText xml:space="preserve"> ADDIN EN.CITE &lt;EndNote&gt;&lt;Cite&gt;&lt;Author&gt;Audia&lt;/Author&gt;&lt;Year&gt;2007&lt;/Year&gt;&lt;RecNum&gt;6966&lt;/RecNum&gt;&lt;DisplayText&gt;Audia and Goncalo. 2007. Past Success and Creativity over Time: A Study of Inventors in the Hard Disk Drive Industry. &lt;style face="italic"&gt;Management Science&lt;/style&gt; &lt;style face="bold"&gt;53&lt;/style&gt;(1): 1.&lt;/DisplayText&gt;&lt;record&gt;&lt;rec-number&gt;6966&lt;/rec-number&gt;&lt;foreign-keys&gt;&lt;key app="EN" db-id="dsx5vsdxj292a9e9vso5xrvm0zdevpeavee9"&gt;6966&lt;/key&gt;&lt;key app="ENWeb" db-id="TinnDgrtqgYAACtePIc"&gt;6397&lt;/key&gt;&lt;/foreign-keys&gt;&lt;ref-type name="Journal Article"&gt;17&lt;/ref-type&gt;&lt;contributors&gt;&lt;authors&gt;&lt;author&gt;Pino G. Audia&lt;/author&gt;&lt;author&gt;Jack A. Goncalo&lt;/author&gt;&lt;/authors&gt;&lt;/contributors&gt;&lt;titles&gt;&lt;title&gt;Past Success and Creativity over Time: A Study of Inventors in the Hard Disk Drive Industry&lt;/title&gt;&lt;secondary-title&gt;Management Science&lt;/secondary-title&gt;&lt;/titles&gt;&lt;periodical&gt;&lt;full-title&gt;Management Science&lt;/full-title&gt;&lt;/periodical&gt;&lt;pages&gt;1&lt;/pages&gt;&lt;volume&gt;53&lt;/volume&gt;&lt;number&gt;1&lt;/number&gt;&lt;keywords&gt;&lt;keyword&gt;Creativity&lt;/keyword&gt;&lt;keyword&gt;Success&lt;/keyword&gt;&lt;keyword&gt;Disk drives&lt;/keyword&gt;&lt;keyword&gt;Integration&lt;/keyword&gt;&lt;keyword&gt;Inventors&lt;/keyword&gt;&lt;keyword&gt;Organization theory&lt;/keyword&gt;&lt;keyword&gt;Studies&lt;/keyword&gt;&lt;/keywords&gt;&lt;dates&gt;&lt;year&gt;2007&lt;/year&gt;&lt;/dates&gt;&lt;urls&gt;&lt;related-urls&gt;&lt;url&gt;http://proquest.umi.com/pqdweb?did=1204982381&amp;amp;Fmt=7&amp;amp;clientId=1917&amp;amp;RQT=309&amp;amp;VName=PQD &lt;/url&gt;&lt;/related-urls&gt;&lt;/urls&gt;&lt;/record&gt;&lt;/Cite&gt;&lt;/EndNote&gt;</w:instrText>
      </w:r>
      <w:r>
        <w:fldChar w:fldCharType="separate"/>
      </w:r>
      <w:hyperlink w:anchor="_ENREF_12" w:tooltip="Audia, 2007 #6966" w:history="1">
        <w:r w:rsidR="00B22C14">
          <w:rPr>
            <w:noProof/>
          </w:rPr>
          <w:t xml:space="preserve">Audia and Goncalo. 2007. Past Success and Creativity over Time: A Study of Inventors in the Hard Disk Drive Industry. </w:t>
        </w:r>
        <w:r w:rsidR="00B22C14" w:rsidRPr="00803851">
          <w:rPr>
            <w:i/>
            <w:noProof/>
          </w:rPr>
          <w:t>Management Science</w:t>
        </w:r>
        <w:r w:rsidR="00B22C14">
          <w:rPr>
            <w:noProof/>
          </w:rPr>
          <w:t xml:space="preserve"> </w:t>
        </w:r>
        <w:r w:rsidR="00B22C14" w:rsidRPr="00803851">
          <w:rPr>
            <w:b/>
            <w:noProof/>
          </w:rPr>
          <w:t>53</w:t>
        </w:r>
        <w:r w:rsidR="00B22C14">
          <w:rPr>
            <w:noProof/>
          </w:rPr>
          <w:t>(1): 1</w:t>
        </w:r>
      </w:hyperlink>
      <w:r>
        <w:rPr>
          <w:noProof/>
        </w:rPr>
        <w:t>.</w:t>
      </w:r>
      <w:r>
        <w:fldChar w:fldCharType="end"/>
      </w:r>
    </w:p>
    <w:p w:rsidR="00803851" w:rsidRDefault="00803851" w:rsidP="00FC7FFC">
      <w:pPr>
        <w:spacing w:after="120" w:line="216" w:lineRule="auto"/>
        <w:ind w:left="720" w:hanging="360"/>
        <w:jc w:val="both"/>
      </w:pPr>
      <w:r>
        <w:lastRenderedPageBreak/>
        <w:t>*</w:t>
      </w:r>
      <w:r>
        <w:fldChar w:fldCharType="begin"/>
      </w:r>
      <w:r>
        <w:instrText xml:space="preserve"> ADDIN EN.CITE &lt;EndNote&gt;&lt;Cite&gt;&lt;Author&gt;Burt&lt;/Author&gt;&lt;Year&gt;2004&lt;/Year&gt;&lt;RecNum&gt;6471&lt;/RecNum&gt;&lt;DisplayText&gt;Burt. 2004. Structural Holes and Good Ideas. &lt;style face="italic"&gt;American Journal of Sociology&lt;/style&gt; &lt;style face="bold"&gt;110&lt;/style&gt;(2): 349.&lt;/DisplayText&gt;&lt;record&gt;&lt;rec-number&gt;6471&lt;/rec-number&gt;&lt;foreign-keys&gt;&lt;key app="EN" db-id="dsx5vsdxj292a9e9vso5xrvm0zdevpeavee9"&gt;6471&lt;/key&gt;&lt;key app="ENWeb" db-id="TinnDgrtqgYAACtePIc"&gt;5935&lt;/key&gt;&lt;/foreign-keys&gt;&lt;ref-type name="Journal Article"&gt;17&lt;/ref-type&gt;&lt;contributors&gt;&lt;authors&gt;&lt;author&gt;Burt, Ronald S.&lt;/author&gt;&lt;/authors&gt;&lt;/contributors&gt;&lt;titles&gt;&lt;title&gt;Structural Holes and Good Ideas&lt;/title&gt;&lt;secondary-title&gt;American Journal of Sociology&lt;/secondary-title&gt;&lt;/titles&gt;&lt;pages&gt;349&lt;/pages&gt;&lt;volume&gt;110&lt;/volume&gt;&lt;number&gt;2&lt;/number&gt;&lt;keywords&gt;&lt;keyword&gt;Brokers&lt;/keyword&gt;&lt;keyword&gt;Performance evaluation&lt;/keyword&gt;&lt;keyword&gt;Incentives&lt;/keyword&gt;&lt;keyword&gt;Wages &amp;amp; salaries&lt;/keyword&gt;&lt;keyword&gt;Opportunity&lt;/keyword&gt;&lt;keyword&gt;Supply chains&lt;/keyword&gt;&lt;/keywords&gt;&lt;dates&gt;&lt;year&gt;2004&lt;/year&gt;&lt;/dates&gt;&lt;urls&gt;&lt;related-urls&gt;&lt;url&gt;http://proquest.umi.com/pqdweb?did=714595361&amp;amp;Fmt=7&amp;amp;clientId=1917&amp;amp;RQT=309&amp;amp;VName=PQD &lt;/url&gt;&lt;/related-urls&gt;&lt;/urls&gt;&lt;/record&gt;&lt;/Cite&gt;&lt;/EndNote&gt;</w:instrText>
      </w:r>
      <w:r>
        <w:fldChar w:fldCharType="separate"/>
      </w:r>
      <w:hyperlink w:anchor="_ENREF_29" w:tooltip="Burt, 2004 #6471" w:history="1">
        <w:r w:rsidR="00B22C14">
          <w:rPr>
            <w:noProof/>
          </w:rPr>
          <w:t xml:space="preserve">Burt. 2004. Structural Holes and Good Ideas. </w:t>
        </w:r>
        <w:r w:rsidR="00B22C14" w:rsidRPr="00803851">
          <w:rPr>
            <w:i/>
            <w:noProof/>
          </w:rPr>
          <w:t>American Journal of Sociology</w:t>
        </w:r>
        <w:r w:rsidR="00B22C14">
          <w:rPr>
            <w:noProof/>
          </w:rPr>
          <w:t xml:space="preserve"> </w:t>
        </w:r>
        <w:r w:rsidR="00B22C14" w:rsidRPr="00803851">
          <w:rPr>
            <w:b/>
            <w:noProof/>
          </w:rPr>
          <w:t>110</w:t>
        </w:r>
        <w:r w:rsidR="00B22C14">
          <w:rPr>
            <w:noProof/>
          </w:rPr>
          <w:t>(2): 349</w:t>
        </w:r>
      </w:hyperlink>
      <w:r>
        <w:rPr>
          <w:noProof/>
        </w:rPr>
        <w:t>.</w:t>
      </w:r>
      <w:r>
        <w:fldChar w:fldCharType="end"/>
      </w:r>
    </w:p>
    <w:p w:rsidR="00803851" w:rsidRDefault="00803851" w:rsidP="00FC7FFC">
      <w:pPr>
        <w:spacing w:after="120" w:line="216" w:lineRule="auto"/>
        <w:ind w:left="720" w:hanging="360"/>
        <w:jc w:val="both"/>
      </w:pPr>
      <w:r>
        <w:t>*</w:t>
      </w:r>
      <w:r>
        <w:fldChar w:fldCharType="begin"/>
      </w:r>
      <w:r>
        <w:instrText xml:space="preserve"> ADDIN EN.CITE &lt;EndNote&gt;&lt;Cite&gt;&lt;Author&gt;Choi&lt;/Author&gt;&lt;Year&gt;2005&lt;/Year&gt;&lt;RecNum&gt;7121&lt;/RecNum&gt;&lt;DisplayText&gt;Choi and Thompson. 2005. Old Wine in a New Bottle: Impact of membership change on group creativity. &lt;style face="italic"&gt;Organizational Behavior and Human Decision Processes&lt;/style&gt;: 121-132.&lt;/DisplayText&gt;&lt;record&gt;&lt;rec-number&gt;7121&lt;/rec-number&gt;&lt;foreign-keys&gt;&lt;key app="EN" db-id="dsx5vsdxj292a9e9vso5xrvm0zdevpeavee9"&gt;7121&lt;/key&gt;&lt;key app="ENWeb" db-id="TinnDgrtqgYAACtePIc"&gt;6532&lt;/key&gt;&lt;/foreign-keys&gt;&lt;ref-type name="Journal Article"&gt;17&lt;/ref-type&gt;&lt;contributors&gt;&lt;authors&gt;&lt;author&gt;Choi, H.&lt;/author&gt;&lt;author&gt;Thompson, L.&lt;/author&gt;&lt;/authors&gt;&lt;/contributors&gt;&lt;titles&gt;&lt;title&gt;Old Wine in a New Bottle: Impact of membership change on group creativity&lt;/title&gt;&lt;secondary-title&gt;Organizational Behavior and Human Decision Processes&lt;/secondary-title&gt;&lt;/titles&gt;&lt;periodical&gt;&lt;full-title&gt;Organizational Behavior and Human Decision Processes&lt;/full-title&gt;&lt;/periodical&gt;&lt;pages&gt;121-132&lt;/pages&gt;&lt;dates&gt;&lt;year&gt;2005&lt;/year&gt;&lt;/dates&gt;&lt;urls&gt;&lt;/urls&gt;&lt;/record&gt;&lt;/Cite&gt;&lt;/EndNote&gt;</w:instrText>
      </w:r>
      <w:r>
        <w:fldChar w:fldCharType="separate"/>
      </w:r>
      <w:hyperlink w:anchor="_ENREF_37" w:tooltip="Choi, 2005 #7121" w:history="1">
        <w:r w:rsidR="00B22C14">
          <w:rPr>
            <w:noProof/>
          </w:rPr>
          <w:t xml:space="preserve">Choi and Thompson. 2005. Old Wine in a New Bottle: Impact of membership change on group creativity. </w:t>
        </w:r>
        <w:r w:rsidR="00B22C14" w:rsidRPr="00803851">
          <w:rPr>
            <w:i/>
            <w:noProof/>
          </w:rPr>
          <w:t>Organizational Behavior and Human Decision Processes</w:t>
        </w:r>
        <w:r w:rsidR="00B22C14">
          <w:rPr>
            <w:noProof/>
          </w:rPr>
          <w:t>: 121-132</w:t>
        </w:r>
      </w:hyperlink>
      <w:r>
        <w:rPr>
          <w:noProof/>
        </w:rPr>
        <w:t>.</w:t>
      </w:r>
      <w:r>
        <w:fldChar w:fldCharType="end"/>
      </w:r>
    </w:p>
    <w:p w:rsidR="00803851" w:rsidRDefault="00803851" w:rsidP="00FC7FFC">
      <w:pPr>
        <w:spacing w:after="120" w:line="216" w:lineRule="auto"/>
        <w:ind w:left="720" w:hanging="360"/>
        <w:jc w:val="both"/>
      </w:pPr>
      <w:r>
        <w:t>*</w:t>
      </w:r>
      <w:r>
        <w:fldChar w:fldCharType="begin"/>
      </w:r>
      <w:r>
        <w:instrText xml:space="preserve"> ADDIN EN.CITE &lt;EndNote&gt;&lt;Cite&gt;&lt;Author&gt;Dougherty&lt;/Author&gt;&lt;Year&gt;2004&lt;/Year&gt;&lt;RecNum&gt;6528&lt;/RecNum&gt;&lt;DisplayText&gt;Dougherty. 2004. Innovation, Creativity, and Discovery in Modern Organizations. &lt;style face="italic"&gt;Academy of Management Review&lt;/style&gt; &lt;style face="bold"&gt;29&lt;/style&gt;(2): 301.&lt;/DisplayText&gt;&lt;record&gt;&lt;rec-number&gt;6528&lt;/rec-number&gt;&lt;foreign-keys&gt;&lt;key app="EN" db-id="dsx5vsdxj292a9e9vso5xrvm0zdevpeavee9"&gt;6528&lt;/key&gt;&lt;key app="ENWeb" db-id="TinnDgrtqgYAACtePIc"&gt;5985&lt;/key&gt;&lt;/foreign-keys&gt;&lt;ref-type name="Journal Article"&gt;17&lt;/ref-type&gt;&lt;contributors&gt;&lt;authors&gt;&lt;author&gt;Dougherty, Deborah&lt;/author&gt;&lt;/authors&gt;&lt;/contributors&gt;&lt;titles&gt;&lt;title&gt;Innovation, Creativity, and Discovery in Modern Organizations&lt;/title&gt;&lt;secondary-title&gt;Academy of Management Review&lt;/secondary-title&gt;&lt;/titles&gt;&lt;periodical&gt;&lt;full-title&gt;Academy of Management Review&lt;/full-title&gt;&lt;/periodical&gt;&lt;pages&gt;301&lt;/pages&gt;&lt;volume&gt;29&lt;/volume&gt;&lt;number&gt;2&lt;/number&gt;&lt;keywords&gt;&lt;keyword&gt;Organization theory&lt;/keyword&gt;&lt;keyword&gt;Innovations&lt;/keyword&gt;&lt;keyword&gt;Creativity&lt;/keyword&gt;&lt;keyword&gt;Strategic management&lt;/keyword&gt;&lt;/keywords&gt;&lt;dates&gt;&lt;year&gt;2004&lt;/year&gt;&lt;/dates&gt;&lt;urls&gt;&lt;related-urls&gt;&lt;url&gt;http://proquest.umi.com/pqdweb?did=610585591&amp;amp;Fmt=7&amp;amp;clientId=1917&amp;amp;RQT=309&amp;amp;VName=PQD &lt;/url&gt;&lt;/related-urls&gt;&lt;/urls&gt;&lt;/record&gt;&lt;/Cite&gt;&lt;/EndNote&gt;</w:instrText>
      </w:r>
      <w:r>
        <w:fldChar w:fldCharType="separate"/>
      </w:r>
      <w:hyperlink w:anchor="_ENREF_52" w:tooltip="Dougherty, 2004 #6528" w:history="1">
        <w:r w:rsidR="00B22C14">
          <w:rPr>
            <w:noProof/>
          </w:rPr>
          <w:t xml:space="preserve">Dougherty. 2004. Innovation, Creativity, and Discovery in Modern Organizations. </w:t>
        </w:r>
        <w:r w:rsidR="00B22C14" w:rsidRPr="00803851">
          <w:rPr>
            <w:i/>
            <w:noProof/>
          </w:rPr>
          <w:t>Academy of Management Review</w:t>
        </w:r>
        <w:r w:rsidR="00B22C14">
          <w:rPr>
            <w:noProof/>
          </w:rPr>
          <w:t xml:space="preserve"> </w:t>
        </w:r>
        <w:r w:rsidR="00B22C14" w:rsidRPr="00803851">
          <w:rPr>
            <w:b/>
            <w:noProof/>
          </w:rPr>
          <w:t>29</w:t>
        </w:r>
        <w:r w:rsidR="00B22C14">
          <w:rPr>
            <w:noProof/>
          </w:rPr>
          <w:t>(2): 301</w:t>
        </w:r>
      </w:hyperlink>
      <w:r>
        <w:rPr>
          <w:noProof/>
        </w:rPr>
        <w:t>.</w:t>
      </w:r>
      <w:r>
        <w:fldChar w:fldCharType="end"/>
      </w:r>
    </w:p>
    <w:p w:rsidR="00803851" w:rsidRDefault="00803851" w:rsidP="00FC7FFC">
      <w:pPr>
        <w:spacing w:after="120" w:line="216" w:lineRule="auto"/>
        <w:ind w:left="720" w:hanging="360"/>
        <w:jc w:val="both"/>
      </w:pPr>
      <w:r>
        <w:t>*</w:t>
      </w:r>
      <w:r>
        <w:fldChar w:fldCharType="begin"/>
      </w:r>
      <w:r>
        <w:instrText xml:space="preserve"> ADDIN EN.CITE &lt;EndNote&gt;&lt;Cite&gt;&lt;Author&gt;Drazin&lt;/Author&gt;&lt;Year&gt;1999&lt;/Year&gt;&lt;RecNum&gt;6536&lt;/RecNum&gt;&lt;DisplayText&gt;Drazin, Glynn, and Kazanjian. 1999. Multilevel theorizing about creativity in organizations: A sensemaking perspective. &lt;style face="italic"&gt;Academy of Management. The Academy of Management Review&lt;/style&gt; &lt;style face="bold"&gt;24&lt;/style&gt;(2): 286.&lt;/DisplayText&gt;&lt;record&gt;&lt;rec-number&gt;6536&lt;/rec-number&gt;&lt;foreign-keys&gt;&lt;key app="EN" db-id="dsx5vsdxj292a9e9vso5xrvm0zdevpeavee9"&gt;6536&lt;/key&gt;&lt;key app="ENWeb" db-id="TinnDgrtqgYAACtePIc"&gt;5993&lt;/key&gt;&lt;/foreign-keys&gt;&lt;ref-type name="Journal Article"&gt;17&lt;/ref-type&gt;&lt;contributors&gt;&lt;authors&gt;&lt;author&gt;Drazin, Robert&lt;/author&gt;&lt;author&gt;Glynn, Mary Ann&lt;/author&gt;&lt;author&gt;Kazanjian, Robert K.&lt;/author&gt;&lt;/authors&gt;&lt;/contributors&gt;&lt;titles&gt;&lt;title&gt;Multilevel theorizing about creativity in organizations: A sensemaking perspective&lt;/title&gt;&lt;secondary-title&gt;Academy of Management. The Academy of Management Review&lt;/secondary-title&gt;&lt;/titles&gt;&lt;periodical&gt;&lt;full-title&gt;Academy of Management. The Academy of Management Review&lt;/full-title&gt;&lt;/periodical&gt;&lt;pages&gt;286&lt;/pages&gt;&lt;volume&gt;24&lt;/volume&gt;&lt;number&gt;2&lt;/number&gt;&lt;keywords&gt;&lt;keyword&gt;Organization theory&lt;/keyword&gt;&lt;keyword&gt;Creativity&lt;/keyword&gt;&lt;keyword&gt;Organizational behavior&lt;/keyword&gt;&lt;/keywords&gt;&lt;dates&gt;&lt;year&gt;1999&lt;/year&gt;&lt;/dates&gt;&lt;urls&gt;&lt;related-urls&gt;&lt;url&gt;http://proquest.umi.com/pqdweb?did=40742140&amp;amp;Fmt=7&amp;amp;clientId=1917&amp;amp;RQT=309&amp;amp;VName=PQD &lt;/url&gt;&lt;/related-urls&gt;&lt;/urls&gt;&lt;/record&gt;&lt;/Cite&gt;&lt;/EndNote&gt;</w:instrText>
      </w:r>
      <w:r>
        <w:fldChar w:fldCharType="separate"/>
      </w:r>
      <w:hyperlink w:anchor="_ENREF_53" w:tooltip="Drazin, 1999 #6536" w:history="1">
        <w:r w:rsidR="00B22C14">
          <w:rPr>
            <w:noProof/>
          </w:rPr>
          <w:t xml:space="preserve">Drazin, Glynn, and Kazanjian. 1999. Multilevel theorizing about creativity in organizations: A sensemaking perspective. </w:t>
        </w:r>
        <w:r w:rsidR="00B22C14" w:rsidRPr="00803851">
          <w:rPr>
            <w:i/>
            <w:noProof/>
          </w:rPr>
          <w:t>Academy of Management. The Academy of Management Review</w:t>
        </w:r>
        <w:r w:rsidR="00B22C14">
          <w:rPr>
            <w:noProof/>
          </w:rPr>
          <w:t xml:space="preserve"> </w:t>
        </w:r>
        <w:r w:rsidR="00B22C14" w:rsidRPr="00803851">
          <w:rPr>
            <w:b/>
            <w:noProof/>
          </w:rPr>
          <w:t>24</w:t>
        </w:r>
        <w:r w:rsidR="00B22C14">
          <w:rPr>
            <w:noProof/>
          </w:rPr>
          <w:t>(2): 286</w:t>
        </w:r>
      </w:hyperlink>
      <w:r>
        <w:rPr>
          <w:noProof/>
        </w:rPr>
        <w:t>.</w:t>
      </w:r>
      <w:r>
        <w:fldChar w:fldCharType="end"/>
      </w:r>
    </w:p>
    <w:p w:rsidR="00803851" w:rsidRDefault="00803851" w:rsidP="00FC7FFC">
      <w:pPr>
        <w:spacing w:after="120" w:line="216" w:lineRule="auto"/>
        <w:ind w:left="720" w:hanging="360"/>
        <w:jc w:val="both"/>
      </w:pPr>
      <w:r>
        <w:t>*</w:t>
      </w:r>
      <w:r>
        <w:fldChar w:fldCharType="begin"/>
      </w:r>
      <w:r>
        <w:instrText xml:space="preserve"> ADDIN EN.CITE &lt;EndNote&gt;&lt;Cite&gt;&lt;Author&gt;Fleming&lt;/Author&gt;&lt;Year&gt;2007&lt;/Year&gt;&lt;RecNum&gt;6960&lt;/RecNum&gt;&lt;DisplayText&gt;Fleming, Mingo, and Chen. 2007. Collaborative Brokerage, Generative Creativity, and Creative Success. &lt;style face="italic"&gt;Administrative Science Quarterly&lt;/style&gt; &lt;style face="bold"&gt;52&lt;/style&gt;(3): 443.&lt;/DisplayText&gt;&lt;record&gt;&lt;rec-number&gt;6960&lt;/rec-number&gt;&lt;foreign-keys&gt;&lt;key app="EN" db-id="dsx5vsdxj292a9e9vso5xrvm0zdevpeavee9"&gt;6960&lt;/key&gt;&lt;key app="ENWeb" db-id="TinnDgrtqgYAACtePIc"&gt;6391&lt;/key&gt;&lt;/foreign-keys&gt;&lt;ref-type name="Journal Article"&gt;17&lt;/ref-type&gt;&lt;contributors&gt;&lt;authors&gt;&lt;author&gt;Lee Fleming&lt;/author&gt;&lt;author&gt;Santiago Mingo&lt;/author&gt;&lt;author&gt;David Chen&lt;/author&gt;&lt;/authors&gt;&lt;/contributors&gt;&lt;titles&gt;&lt;title&gt;Collaborative Brokerage, Generative Creativity, and Creative Success&lt;/title&gt;&lt;secondary-title&gt;Administrative Science Quarterly&lt;/secondary-title&gt;&lt;/titles&gt;&lt;periodical&gt;&lt;full-title&gt;Administrative Science Quarterly&lt;/full-title&gt;&lt;/periodical&gt;&lt;pages&gt;443&lt;/pages&gt;&lt;volume&gt;52&lt;/volume&gt;&lt;number&gt;3&lt;/number&gt;&lt;dates&gt;&lt;year&gt;2007&lt;/year&gt;&lt;/dates&gt;&lt;urls&gt;&lt;related-urls&gt;&lt;url&gt;http://proquest.umi.com/pqdweb?did=1390207101&amp;amp;Fmt=7&amp;amp;clientId=1917&amp;amp;RQT=309&amp;amp;VName=PQD &lt;/url&gt;&lt;/related-urls&gt;&lt;/urls&gt;&lt;/record&gt;&lt;/Cite&gt;&lt;/EndNote&gt;</w:instrText>
      </w:r>
      <w:r>
        <w:fldChar w:fldCharType="separate"/>
      </w:r>
      <w:hyperlink w:anchor="_ENREF_63" w:tooltip="Fleming, 2007 #6960" w:history="1">
        <w:r w:rsidR="00B22C14">
          <w:rPr>
            <w:noProof/>
          </w:rPr>
          <w:t xml:space="preserve">Fleming, Mingo, and Chen. 2007. Collaborative Brokerage, Generative Creativity, and Creative Success. </w:t>
        </w:r>
        <w:r w:rsidR="00B22C14" w:rsidRPr="00803851">
          <w:rPr>
            <w:i/>
            <w:noProof/>
          </w:rPr>
          <w:t>Administrative Science Quarterly</w:t>
        </w:r>
        <w:r w:rsidR="00B22C14">
          <w:rPr>
            <w:noProof/>
          </w:rPr>
          <w:t xml:space="preserve"> </w:t>
        </w:r>
        <w:r w:rsidR="00B22C14" w:rsidRPr="00803851">
          <w:rPr>
            <w:b/>
            <w:noProof/>
          </w:rPr>
          <w:t>52</w:t>
        </w:r>
        <w:r w:rsidR="00B22C14">
          <w:rPr>
            <w:noProof/>
          </w:rPr>
          <w:t>(3): 443</w:t>
        </w:r>
      </w:hyperlink>
      <w:r>
        <w:rPr>
          <w:noProof/>
        </w:rPr>
        <w:t>.</w:t>
      </w:r>
      <w:r>
        <w:fldChar w:fldCharType="end"/>
      </w:r>
    </w:p>
    <w:p w:rsidR="00803851" w:rsidRDefault="00803851" w:rsidP="00FC7FFC">
      <w:pPr>
        <w:spacing w:after="120" w:line="216" w:lineRule="auto"/>
        <w:ind w:left="720" w:hanging="360"/>
        <w:jc w:val="both"/>
      </w:pPr>
      <w:r>
        <w:t>*</w:t>
      </w:r>
      <w:r>
        <w:fldChar w:fldCharType="begin"/>
      </w:r>
      <w:r>
        <w:instrText xml:space="preserve"> ADDIN EN.CITE &lt;EndNote&gt;&lt;Cite&gt;&lt;Author&gt;Goncalo&lt;/Author&gt;&lt;Year&gt;2006&lt;/Year&gt;&lt;RecNum&gt;6971&lt;/RecNum&gt;&lt;DisplayText&gt;Goncalo and Staw. 2006. Individualism - collectivism and group creativity. &lt;style face="italic"&gt;Organizational Behavior and Human Decision Processes&lt;/style&gt; &lt;style face="bold"&gt;100&lt;/style&gt;(1): 96.&lt;/DisplayText&gt;&lt;record&gt;&lt;rec-number&gt;6971&lt;/rec-number&gt;&lt;foreign-keys&gt;&lt;key app="EN" db-id="dsx5vsdxj292a9e9vso5xrvm0zdevpeavee9"&gt;6971&lt;/key&gt;&lt;key app="ENWeb" db-id="TinnDgrtqgYAACtePIc"&gt;6402&lt;/key&gt;&lt;/foreign-keys&gt;&lt;ref-type name="Journal Article"&gt;17&lt;/ref-type&gt;&lt;contributors&gt;&lt;authors&gt;&lt;author&gt;Jack A. Goncalo&lt;/author&gt;&lt;author&gt;Barry M. Staw&lt;/author&gt;&lt;/authors&gt;&lt;/contributors&gt;&lt;titles&gt;&lt;title&gt;Individualism - collectivism and group creativity&lt;/title&gt;&lt;secondary-title&gt;Organizational Behavior and Human Decision Processes&lt;/secondary-title&gt;&lt;/titles&gt;&lt;periodical&gt;&lt;full-title&gt;Organizational Behavior and Human Decision Processes&lt;/full-title&gt;&lt;/periodical&gt;&lt;pages&gt;96&lt;/pages&gt;&lt;volume&gt;100&lt;/volume&gt;&lt;number&gt;1&lt;/number&gt;&lt;keywords&gt;&lt;keyword&gt;Studies&lt;/keyword&gt;&lt;keyword&gt;Organizational behavior&lt;/keyword&gt;&lt;keyword&gt;Creativity&lt;/keyword&gt;&lt;keyword&gt;Values&lt;/keyword&gt;&lt;keyword&gt;Hypothesis testing&lt;/keyword&gt;&lt;/keywords&gt;&lt;dates&gt;&lt;year&gt;2006&lt;/year&gt;&lt;/dates&gt;&lt;urls&gt;&lt;related-urls&gt;&lt;url&gt;http://proquest.umi.com/pqdweb?did=1028017141&amp;amp;Fmt=7&amp;amp;clientId=1917&amp;amp;RQT=309&amp;amp;VName=PQD &lt;/url&gt;&lt;/related-urls&gt;&lt;/urls&gt;&lt;/record&gt;&lt;/Cite&gt;&lt;/EndNote&gt;</w:instrText>
      </w:r>
      <w:r>
        <w:fldChar w:fldCharType="separate"/>
      </w:r>
      <w:hyperlink w:anchor="_ENREF_71" w:tooltip="Goncalo, 2006 #6971" w:history="1">
        <w:r w:rsidR="00B22C14">
          <w:rPr>
            <w:noProof/>
          </w:rPr>
          <w:t xml:space="preserve">Goncalo and Staw. 2006. Individualism - collectivism and group creativity. </w:t>
        </w:r>
        <w:r w:rsidR="00B22C14" w:rsidRPr="00803851">
          <w:rPr>
            <w:i/>
            <w:noProof/>
          </w:rPr>
          <w:t>Organizational Behavior and Human Decision Processes</w:t>
        </w:r>
        <w:r w:rsidR="00B22C14">
          <w:rPr>
            <w:noProof/>
          </w:rPr>
          <w:t xml:space="preserve"> </w:t>
        </w:r>
        <w:r w:rsidR="00B22C14" w:rsidRPr="00803851">
          <w:rPr>
            <w:b/>
            <w:noProof/>
          </w:rPr>
          <w:t>100</w:t>
        </w:r>
        <w:r w:rsidR="00B22C14">
          <w:rPr>
            <w:noProof/>
          </w:rPr>
          <w:t>(1): 96</w:t>
        </w:r>
      </w:hyperlink>
      <w:r>
        <w:rPr>
          <w:noProof/>
        </w:rPr>
        <w:t>.</w:t>
      </w:r>
      <w:r>
        <w:fldChar w:fldCharType="end"/>
      </w:r>
    </w:p>
    <w:p w:rsidR="00803851" w:rsidRDefault="00803851" w:rsidP="00FC7FFC">
      <w:pPr>
        <w:spacing w:after="120" w:line="216" w:lineRule="auto"/>
        <w:ind w:left="720" w:hanging="360"/>
        <w:jc w:val="both"/>
      </w:pPr>
      <w:r>
        <w:t>*</w:t>
      </w:r>
      <w:r>
        <w:fldChar w:fldCharType="begin"/>
      </w:r>
      <w:r>
        <w:instrText xml:space="preserve"> ADDIN EN.CITE &lt;EndNote&gt;&lt;Cite&gt;&lt;Author&gt;Perry-Smith&lt;/Author&gt;&lt;Year&gt;2006&lt;/Year&gt;&lt;RecNum&gt;6972&lt;/RecNum&gt;&lt;DisplayText&gt;Perry-Smith. 2006. Social Yet Creative: The Role of Social Relationships in Facilitating Individual Creativity. &lt;style face="italic"&gt;Academy of Management Journal&lt;/style&gt; &lt;style face="bold"&gt;49&lt;/style&gt;(1): 85.&lt;/DisplayText&gt;&lt;record&gt;&lt;rec-number&gt;6972&lt;/rec-number&gt;&lt;foreign-keys&gt;&lt;key app="EN" db-id="dsx5vsdxj292a9e9vso5xrvm0zdevpeavee9"&gt;6972&lt;/key&gt;&lt;key app="ENWeb" db-id="TinnDgrtqgYAACtePIc"&gt;6403&lt;/key&gt;&lt;/foreign-keys&gt;&lt;ref-type name="Journal Article"&gt;17&lt;/ref-type&gt;&lt;contributors&gt;&lt;authors&gt;&lt;author&gt;Jill E. Perry-Smith&lt;/author&gt;&lt;/authors&gt;&lt;/contributors&gt;&lt;titles&gt;&lt;title&gt;Social Yet Creative: The Role of Social Relationships in Facilitating Individual Creativity&lt;/title&gt;&lt;secondary-title&gt;Academy of Management Journal&lt;/secondary-title&gt;&lt;/titles&gt;&lt;periodical&gt;&lt;full-title&gt;Academy of Management Journal&lt;/full-title&gt;&lt;/periodical&gt;&lt;pages&gt;85&lt;/pages&gt;&lt;volume&gt;49&lt;/volume&gt;&lt;number&gt;1&lt;/number&gt;&lt;keywords&gt;&lt;keyword&gt;Studies&lt;/keyword&gt;&lt;keyword&gt;Creativity&lt;/keyword&gt;&lt;keyword&gt;Social interaction&lt;/keyword&gt;&lt;keyword&gt;Correlation analysis&lt;/keyword&gt;&lt;/keywords&gt;&lt;dates&gt;&lt;year&gt;2006&lt;/year&gt;&lt;/dates&gt;&lt;urls&gt;&lt;related-urls&gt;&lt;url&gt;http://proquest.umi.com/pqdweb?did=1015415791&amp;amp;Fmt=7&amp;amp;clientId=1917&amp;amp;RQT=309&amp;amp;VName=PQD &lt;/url&gt;&lt;/related-urls&gt;&lt;/urls&gt;&lt;/record&gt;&lt;/Cite&gt;&lt;/EndNote&gt;</w:instrText>
      </w:r>
      <w:r>
        <w:fldChar w:fldCharType="separate"/>
      </w:r>
      <w:hyperlink w:anchor="_ENREF_118" w:tooltip="Perry-Smith, 2006 #6972" w:history="1">
        <w:r w:rsidR="00B22C14">
          <w:rPr>
            <w:noProof/>
          </w:rPr>
          <w:t xml:space="preserve">Perry-Smith. 2006. Social Yet Creative: The Role of Social Relationships in Facilitating Individual Creativity. </w:t>
        </w:r>
        <w:r w:rsidR="00B22C14" w:rsidRPr="00803851">
          <w:rPr>
            <w:i/>
            <w:noProof/>
          </w:rPr>
          <w:t>Academy of Management Journal</w:t>
        </w:r>
        <w:r w:rsidR="00B22C14">
          <w:rPr>
            <w:noProof/>
          </w:rPr>
          <w:t xml:space="preserve"> </w:t>
        </w:r>
        <w:r w:rsidR="00B22C14" w:rsidRPr="00803851">
          <w:rPr>
            <w:b/>
            <w:noProof/>
          </w:rPr>
          <w:t>49</w:t>
        </w:r>
        <w:r w:rsidR="00B22C14">
          <w:rPr>
            <w:noProof/>
          </w:rPr>
          <w:t>(1): 85</w:t>
        </w:r>
      </w:hyperlink>
      <w:r>
        <w:rPr>
          <w:noProof/>
        </w:rPr>
        <w:t>.</w:t>
      </w:r>
      <w:r>
        <w:fldChar w:fldCharType="end"/>
      </w:r>
    </w:p>
    <w:p w:rsidR="00803851" w:rsidRDefault="00803851" w:rsidP="00FC7FFC">
      <w:pPr>
        <w:spacing w:after="120" w:line="216" w:lineRule="auto"/>
        <w:ind w:left="720" w:hanging="360"/>
        <w:jc w:val="both"/>
      </w:pPr>
      <w:r>
        <w:t>*</w:t>
      </w:r>
      <w:r>
        <w:fldChar w:fldCharType="begin"/>
      </w:r>
      <w:r>
        <w:instrText xml:space="preserve"> ADDIN EN.CITE &lt;EndNote&gt;&lt;Cite&gt;&lt;Author&gt;Shalley&lt;/Author&gt;&lt;Year&gt;1991&lt;/Year&gt;&lt;RecNum&gt;7010&lt;/RecNum&gt;&lt;DisplayText&gt;Shalley. 1991. Effects of Productivity Goals, Creativity Goals, and Personal Discretion on Individual Creativity. &lt;style face="italic"&gt;Journal of Applied Psychology&lt;/style&gt; &lt;style face="bold"&gt;76&lt;/style&gt;(3): 179-186.&lt;/DisplayText&gt;&lt;record&gt;&lt;rec-number&gt;7010&lt;/rec-number&gt;&lt;foreign-keys&gt;&lt;key app="EN" db-id="dsx5vsdxj292a9e9vso5xrvm0zdevpeavee9"&gt;7010&lt;/key&gt;&lt;key app="ENWeb" db-id="TinnDgrtqgYAACtePIc"&gt;6426&lt;/key&gt;&lt;/foreign-keys&gt;&lt;ref-type name="Journal Article"&gt;17&lt;/ref-type&gt;&lt;contributors&gt;&lt;authors&gt;&lt;author&gt;Shalley, Christina E.&lt;/author&gt;&lt;/authors&gt;&lt;/contributors&gt;&lt;titles&gt;&lt;title&gt;Effects of Productivity Goals, Creativity Goals, and Personal Discretion on Individual Creativity&lt;/title&gt;&lt;secondary-title&gt;Journal of Applied Psychology&lt;/secondary-title&gt;&lt;/titles&gt;&lt;periodical&gt;&lt;full-title&gt;Journal of Applied Psychology&lt;/full-title&gt;&lt;/periodical&gt;&lt;pages&gt;179-186&lt;/pages&gt;&lt;volume&gt;76&lt;/volume&gt;&lt;number&gt;3&lt;/number&gt;&lt;dates&gt;&lt;year&gt;1991&lt;/year&gt;&lt;/dates&gt;&lt;urls&gt;&lt;/urls&gt;&lt;/record&gt;&lt;/Cite&gt;&lt;/EndNote&gt;</w:instrText>
      </w:r>
      <w:r>
        <w:fldChar w:fldCharType="separate"/>
      </w:r>
      <w:hyperlink w:anchor="_ENREF_136" w:tooltip="Shalley, 1991 #7010" w:history="1">
        <w:r w:rsidR="00B22C14">
          <w:rPr>
            <w:noProof/>
          </w:rPr>
          <w:t xml:space="preserve">Shalley. 1991. Effects of Productivity Goals, Creativity Goals, and Personal Discretion on Individual Creativity. </w:t>
        </w:r>
        <w:r w:rsidR="00B22C14" w:rsidRPr="00803851">
          <w:rPr>
            <w:i/>
            <w:noProof/>
          </w:rPr>
          <w:t>Journal of Applied Psychology</w:t>
        </w:r>
        <w:r w:rsidR="00B22C14">
          <w:rPr>
            <w:noProof/>
          </w:rPr>
          <w:t xml:space="preserve"> </w:t>
        </w:r>
        <w:r w:rsidR="00B22C14" w:rsidRPr="00803851">
          <w:rPr>
            <w:b/>
            <w:noProof/>
          </w:rPr>
          <w:t>76</w:t>
        </w:r>
        <w:r w:rsidR="00B22C14">
          <w:rPr>
            <w:noProof/>
          </w:rPr>
          <w:t>(3): 179-186</w:t>
        </w:r>
      </w:hyperlink>
      <w:r>
        <w:rPr>
          <w:noProof/>
        </w:rPr>
        <w:t>.</w:t>
      </w:r>
      <w:r>
        <w:fldChar w:fldCharType="end"/>
      </w:r>
    </w:p>
    <w:p w:rsidR="00803851" w:rsidRDefault="00803851" w:rsidP="00803851">
      <w:pPr>
        <w:spacing w:after="120" w:line="216" w:lineRule="auto"/>
        <w:ind w:left="720" w:hanging="360"/>
        <w:jc w:val="both"/>
      </w:pPr>
      <w:r>
        <w:t>*</w:t>
      </w:r>
      <w:r>
        <w:fldChar w:fldCharType="begin"/>
      </w:r>
      <w:r>
        <w:instrText xml:space="preserve"> ADDIN EN.CITE &lt;EndNote&gt;&lt;Cite&gt;&lt;Author&gt;Simonton&lt;/Author&gt;&lt;Year&gt;2001&lt;/Year&gt;&lt;RecNum&gt;7017&lt;/RecNum&gt;&lt;DisplayText&gt;Simonton. 2001. Creativity as cognitive selection: The blind-variation and selective-retention model. &lt;style face="italic"&gt;Behavioral and Brain Sciences&lt;/style&gt; &lt;style face="bold"&gt;24&lt;/style&gt;(3): 554.&lt;/DisplayText&gt;&lt;record&gt;&lt;rec-number&gt;7017&lt;/rec-number&gt;&lt;foreign-keys&gt;&lt;key app="EN" db-id="dsx5vsdxj292a9e9vso5xrvm0zdevpeavee9"&gt;7017&lt;/key&gt;&lt;key app="ENWeb" db-id="TinnDgrtqgYAACtePIc"&gt;6431&lt;/key&gt;&lt;/foreign-keys&gt;&lt;ref-type name="Journal Article"&gt;17&lt;/ref-type&gt;&lt;contributors&gt;&lt;authors&gt;&lt;author&gt;Dean Keith Simonton&lt;/author&gt;&lt;/authors&gt;&lt;/contributors&gt;&lt;titles&gt;&lt;title&gt;Creativity as cognitive selection: The blind-variation and selective-retention model&lt;/title&gt;&lt;secondary-title&gt;Behavioral and Brain Sciences&lt;/secondary-title&gt;&lt;/titles&gt;&lt;pages&gt;554&lt;/pages&gt;&lt;volume&gt;24&lt;/volume&gt;&lt;number&gt;3&lt;/number&gt;&lt;keywords&gt;&lt;keyword&gt;Creativity&lt;/keyword&gt;&lt;keyword&gt;Models&lt;/keyword&gt;&lt;keyword&gt;Cognition &amp;amp; reasoning&lt;/keyword&gt;&lt;/keywords&gt;&lt;dates&gt;&lt;year&gt;2001&lt;/year&gt;&lt;/dates&gt;&lt;urls&gt;&lt;related-urls&gt;&lt;url&gt;http://proquest.umi.com/pqdweb?did=84943549&amp;amp;Fmt=7&amp;amp;clientId=1917&amp;amp;RQT=309&amp;amp;VName=PQD &lt;/url&gt;&lt;/related-urls&gt;&lt;/urls&gt;&lt;/record&gt;&lt;/Cite&gt;&lt;/EndNote&gt;</w:instrText>
      </w:r>
      <w:r>
        <w:fldChar w:fldCharType="separate"/>
      </w:r>
      <w:hyperlink w:anchor="_ENREF_140" w:tooltip="Simonton, 2001 #7017" w:history="1">
        <w:r w:rsidR="00B22C14">
          <w:rPr>
            <w:noProof/>
          </w:rPr>
          <w:t xml:space="preserve">Simonton. 2001. Creativity as cognitive selection: The blind-variation and selective-retention model. </w:t>
        </w:r>
        <w:r w:rsidR="00B22C14" w:rsidRPr="00803851">
          <w:rPr>
            <w:i/>
            <w:noProof/>
          </w:rPr>
          <w:t>Behavioral and Brain Sciences</w:t>
        </w:r>
        <w:r w:rsidR="00B22C14">
          <w:rPr>
            <w:noProof/>
          </w:rPr>
          <w:t xml:space="preserve"> </w:t>
        </w:r>
        <w:r w:rsidR="00B22C14" w:rsidRPr="00803851">
          <w:rPr>
            <w:b/>
            <w:noProof/>
          </w:rPr>
          <w:t>24</w:t>
        </w:r>
        <w:r w:rsidR="00B22C14">
          <w:rPr>
            <w:noProof/>
          </w:rPr>
          <w:t>(3): 554</w:t>
        </w:r>
      </w:hyperlink>
      <w:r>
        <w:rPr>
          <w:noProof/>
        </w:rPr>
        <w:t>.</w:t>
      </w:r>
      <w:r>
        <w:fldChar w:fldCharType="end"/>
      </w:r>
    </w:p>
    <w:p w:rsidR="00323838" w:rsidRDefault="00803851" w:rsidP="00FC7FFC">
      <w:pPr>
        <w:spacing w:after="120" w:line="216" w:lineRule="auto"/>
        <w:ind w:left="720" w:hanging="360"/>
        <w:jc w:val="both"/>
      </w:pPr>
      <w:r>
        <w:t>*</w:t>
      </w:r>
      <w:r>
        <w:fldChar w:fldCharType="begin"/>
      </w:r>
      <w:r>
        <w:instrText xml:space="preserve"> ADDIN EN.CITE &lt;EndNote&gt;&lt;Cite&gt;&lt;Author&gt;Weick&lt;/Author&gt;&lt;Year&gt;1998&lt;/Year&gt;&lt;RecNum&gt;6538&lt;/RecNum&gt;&lt;DisplayText&gt;Weick. 1998. Improvisation as a mindset for organizational analysis. &lt;style face="italic"&gt;Organization Science&lt;/style&gt; &lt;style face="bold"&gt;9&lt;/style&gt;(5): 543.&lt;/DisplayText&gt;&lt;record&gt;&lt;rec-number&gt;6538&lt;/rec-number&gt;&lt;foreign-keys&gt;&lt;key app="EN" db-id="dsx5vsdxj292a9e9vso5xrvm0zdevpeavee9"&gt;6538&lt;/key&gt;&lt;key app="ENWeb" db-id="TinnDgrtqgYAACtePIc"&gt;5995&lt;/key&gt;&lt;/foreign-keys&gt;&lt;ref-type name="Journal Article"&gt;17&lt;/ref-type&gt;&lt;contributors&gt;&lt;authors&gt;&lt;author&gt;Weick, Karl E.&lt;/author&gt;&lt;/authors&gt;&lt;/contributors&gt;&lt;titles&gt;&lt;title&gt;Improvisation as a mindset for organizational analysis&lt;/title&gt;&lt;secondary-title&gt;Organization Science&lt;/secondary-title&gt;&lt;/titles&gt;&lt;periodical&gt;&lt;full-title&gt;Organization Science&lt;/full-title&gt;&lt;/periodical&gt;&lt;pages&gt;543&lt;/pages&gt;&lt;volume&gt;9&lt;/volume&gt;&lt;number&gt;5&lt;/number&gt;&lt;keywords&gt;&lt;keyword&gt;Organization theory&lt;/keyword&gt;&lt;keyword&gt;Comparative analysis&lt;/keyword&gt;&lt;keyword&gt;Jazz&lt;/keyword&gt;&lt;keyword&gt;Creativity&lt;/keyword&gt;&lt;keyword&gt;Metaphor&lt;/keyword&gt;&lt;/keywords&gt;&lt;dates&gt;&lt;year&gt;1998&lt;/year&gt;&lt;/dates&gt;&lt;urls&gt;&lt;related-urls&gt;&lt;url&gt;http://proquest.umi.com/pqdweb?did=35798950&amp;amp;Fmt=7&amp;amp;clientId=1917&amp;amp;RQT=309&amp;amp;VName=PQD &lt;/url&gt;&lt;/related-urls&gt;&lt;/urls&gt;&lt;/record&gt;&lt;/Cite&gt;&lt;/EndNote&gt;</w:instrText>
      </w:r>
      <w:r>
        <w:fldChar w:fldCharType="separate"/>
      </w:r>
      <w:hyperlink w:anchor="_ENREF_157" w:tooltip="Weick, 1998 #6538" w:history="1">
        <w:r w:rsidR="00B22C14">
          <w:rPr>
            <w:noProof/>
          </w:rPr>
          <w:t xml:space="preserve">Weick. 1998. Improvisation as a mindset for organizational analysis. </w:t>
        </w:r>
        <w:r w:rsidR="00B22C14" w:rsidRPr="00803851">
          <w:rPr>
            <w:i/>
            <w:noProof/>
          </w:rPr>
          <w:t>Organization Science</w:t>
        </w:r>
        <w:r w:rsidR="00B22C14">
          <w:rPr>
            <w:noProof/>
          </w:rPr>
          <w:t xml:space="preserve"> </w:t>
        </w:r>
        <w:r w:rsidR="00B22C14" w:rsidRPr="00803851">
          <w:rPr>
            <w:b/>
            <w:noProof/>
          </w:rPr>
          <w:t>9</w:t>
        </w:r>
        <w:r w:rsidR="00B22C14">
          <w:rPr>
            <w:noProof/>
          </w:rPr>
          <w:t>(5): 543</w:t>
        </w:r>
      </w:hyperlink>
      <w:r>
        <w:rPr>
          <w:noProof/>
        </w:rPr>
        <w:t>.</w:t>
      </w:r>
      <w:r>
        <w:fldChar w:fldCharType="end"/>
      </w:r>
    </w:p>
    <w:p w:rsidR="000540BB" w:rsidRPr="000540BB" w:rsidRDefault="000540BB" w:rsidP="00FC7FFC">
      <w:pPr>
        <w:spacing w:after="120" w:line="216" w:lineRule="auto"/>
        <w:ind w:left="720" w:hanging="360"/>
        <w:jc w:val="both"/>
        <w:rPr>
          <w:b/>
        </w:rPr>
      </w:pPr>
    </w:p>
    <w:p w:rsidR="00803851" w:rsidRDefault="000540BB" w:rsidP="00FC7FFC">
      <w:pPr>
        <w:spacing w:after="120" w:line="216" w:lineRule="auto"/>
        <w:ind w:left="720" w:hanging="360"/>
        <w:jc w:val="both"/>
      </w:pPr>
      <w:r w:rsidRPr="000540BB">
        <w:rPr>
          <w:b/>
          <w:i/>
        </w:rPr>
        <w:t>“Pseudo-comp” question</w:t>
      </w:r>
      <w:r w:rsidRPr="000540BB">
        <w:t xml:space="preserve">: How do the antecedents of creativity differ at the individual, group, and organizational levels? </w:t>
      </w:r>
      <w:proofErr w:type="gramStart"/>
      <w:r w:rsidRPr="000540BB">
        <w:t>What do the similarities and differences tell us about the role of creativity in generating and sustaining a competitive advantage?</w:t>
      </w:r>
      <w:proofErr w:type="gramEnd"/>
      <w:r w:rsidRPr="000540BB">
        <w:t xml:space="preserve"> What type of study would advance this literature?</w:t>
      </w:r>
    </w:p>
    <w:p w:rsidR="000540BB" w:rsidRDefault="000540BB" w:rsidP="00FC7FFC">
      <w:pPr>
        <w:spacing w:after="120" w:line="216" w:lineRule="auto"/>
        <w:ind w:left="720" w:hanging="360"/>
        <w:jc w:val="both"/>
      </w:pPr>
    </w:p>
    <w:p w:rsidR="00463CE7" w:rsidRPr="00296944" w:rsidRDefault="00463CE7" w:rsidP="00B52CB0">
      <w:pPr>
        <w:keepNext/>
        <w:spacing w:after="120" w:line="216" w:lineRule="auto"/>
        <w:jc w:val="both"/>
        <w:rPr>
          <w:b/>
        </w:rPr>
      </w:pPr>
      <w:bookmarkStart w:id="10" w:name="Ses9"/>
      <w:r w:rsidRPr="00296944">
        <w:rPr>
          <w:b/>
        </w:rPr>
        <w:t xml:space="preserve">Session </w:t>
      </w:r>
      <w:r w:rsidR="007E2362">
        <w:rPr>
          <w:b/>
        </w:rPr>
        <w:fldChar w:fldCharType="begin"/>
      </w:r>
      <w:r>
        <w:rPr>
          <w:b/>
        </w:rPr>
        <w:instrText xml:space="preserve"> SEQ sess \# "0"\n </w:instrText>
      </w:r>
      <w:r w:rsidR="007E2362">
        <w:rPr>
          <w:b/>
        </w:rPr>
        <w:fldChar w:fldCharType="separate"/>
      </w:r>
      <w:r w:rsidR="006423F2">
        <w:rPr>
          <w:b/>
          <w:noProof/>
        </w:rPr>
        <w:t>6</w:t>
      </w:r>
      <w:r w:rsidR="007E2362">
        <w:rPr>
          <w:b/>
        </w:rPr>
        <w:fldChar w:fldCharType="end"/>
      </w:r>
      <w:r>
        <w:rPr>
          <w:b/>
        </w:rPr>
        <w:t xml:space="preserve"> </w:t>
      </w:r>
      <w:r w:rsidR="008F6CE1">
        <w:rPr>
          <w:b/>
        </w:rPr>
        <w:t>(</w:t>
      </w:r>
      <w:r w:rsidR="006C25D8">
        <w:rPr>
          <w:b/>
        </w:rPr>
        <w:t>2</w:t>
      </w:r>
      <w:r w:rsidR="00697B98">
        <w:rPr>
          <w:b/>
        </w:rPr>
        <w:t>/</w:t>
      </w:r>
      <w:r w:rsidR="006C25D8">
        <w:rPr>
          <w:b/>
        </w:rPr>
        <w:t>26/14)</w:t>
      </w:r>
      <w:r w:rsidRPr="00296944">
        <w:rPr>
          <w:b/>
        </w:rPr>
        <w:t xml:space="preserve">: </w:t>
      </w:r>
      <w:r w:rsidR="0071793E">
        <w:rPr>
          <w:b/>
        </w:rPr>
        <w:t>Dynamic C</w:t>
      </w:r>
      <w:r w:rsidR="00337148">
        <w:rPr>
          <w:b/>
        </w:rPr>
        <w:t>apabilitie</w:t>
      </w:r>
      <w:r w:rsidR="00697B98">
        <w:rPr>
          <w:b/>
        </w:rPr>
        <w:t>s</w:t>
      </w:r>
      <w:bookmarkEnd w:id="10"/>
    </w:p>
    <w:p w:rsidR="0071793E" w:rsidRDefault="0071793E" w:rsidP="0071793E">
      <w:pPr>
        <w:spacing w:after="120" w:line="216" w:lineRule="auto"/>
        <w:ind w:left="720" w:hanging="360"/>
        <w:jc w:val="both"/>
      </w:pPr>
      <w:r>
        <w:fldChar w:fldCharType="begin"/>
      </w:r>
      <w:r>
        <w:instrText xml:space="preserve"> ADDIN EN.CITE &lt;EndNote&gt;&lt;Cite&gt;&lt;Author&gt;Ahuja&lt;/Author&gt;&lt;Year&gt;2013&lt;/Year&gt;&lt;RecNum&gt;7963&lt;/RecNum&gt;&lt;DisplayText&gt;Ahuja, Lampert, and Tandon. 2013. Paradigm-Changing vs. Paradigm-Deepening Innovation: How Firm Scope Influences Firm Technological Response to Shocks. &lt;style face="italic"&gt;Organization Science&lt;/style&gt;: 131114095358001.&lt;/DisplayText&gt;&lt;record&gt;&lt;rec-number&gt;7963&lt;/rec-number&gt;&lt;foreign-keys&gt;&lt;key app="EN" db-id="dsx5vsdxj292a9e9vso5xrvm0zdevpeavee9"&gt;7963&lt;/key&gt;&lt;/foreign-keys&gt;&lt;ref-type name="Journal Article"&gt;17&lt;/ref-type&gt;&lt;contributors&gt;&lt;authors&gt;&lt;author&gt;Ahuja, Gautam&lt;/author&gt;&lt;author&gt;Lampert, Curba Morris&lt;/author&gt;&lt;author&gt;Tandon, Vivek&lt;/author&gt;&lt;/authors&gt;&lt;/contributors&gt;&lt;titles&gt;&lt;title&gt;Paradigm-Changing vs. Paradigm-Deepening Innovation: How Firm Scope Influences Firm Technological Response to Shocks&lt;/title&gt;&lt;secondary-title&gt;Organization Science&lt;/secondary-title&gt;&lt;/titles&gt;&lt;periodical&gt;&lt;full-title&gt;Organization Science&lt;/full-title&gt;&lt;/periodical&gt;&lt;pages&gt;131114095358001&lt;/pages&gt;&lt;dates&gt;&lt;year&gt;2013&lt;/year&gt;&lt;/dates&gt;&lt;isbn&gt;1047-7039&amp;#xD;1526-5455&lt;/isbn&gt;&lt;urls&gt;&lt;/urls&gt;&lt;electronic-resource-num&gt;10.1287/orsc.2013.0867&lt;/electronic-resource-num&gt;&lt;/record&gt;&lt;/Cite&gt;&lt;/EndNote&gt;</w:instrText>
      </w:r>
      <w:r>
        <w:fldChar w:fldCharType="separate"/>
      </w:r>
      <w:hyperlink w:anchor="_ENREF_4" w:tooltip="Ahuja, 2013 #7963" w:history="1">
        <w:r w:rsidR="00B22C14">
          <w:rPr>
            <w:noProof/>
          </w:rPr>
          <w:t xml:space="preserve">Ahuja, Lampert, and Tandon. 2013. Paradigm-Changing vs. Paradigm-Deepening Innovation: How Firm Scope Influences Firm Technological Response to Shocks. </w:t>
        </w:r>
        <w:r w:rsidR="00B22C14" w:rsidRPr="007120F5">
          <w:rPr>
            <w:i/>
            <w:noProof/>
          </w:rPr>
          <w:t>Organization Science</w:t>
        </w:r>
        <w:r w:rsidR="00B22C14">
          <w:rPr>
            <w:noProof/>
          </w:rPr>
          <w:t>: 131114095358001</w:t>
        </w:r>
      </w:hyperlink>
      <w:r>
        <w:rPr>
          <w:noProof/>
        </w:rPr>
        <w:t>.</w:t>
      </w:r>
      <w:r>
        <w:fldChar w:fldCharType="end"/>
      </w:r>
    </w:p>
    <w:p w:rsidR="0071793E" w:rsidRDefault="0071793E" w:rsidP="0071793E">
      <w:pPr>
        <w:spacing w:after="120" w:line="216" w:lineRule="auto"/>
        <w:ind w:left="720" w:hanging="360"/>
        <w:jc w:val="both"/>
      </w:pPr>
      <w:r>
        <w:fldChar w:fldCharType="begin"/>
      </w:r>
      <w:r>
        <w:instrText xml:space="preserve"> ADDIN EN.CITE &lt;EndNote&gt;&lt;Cite&gt;&lt;Author&gt;Jacobides&lt;/Author&gt;&lt;Year&gt;2012&lt;/Year&gt;&lt;RecNum&gt;7988&lt;/RecNum&gt;&lt;DisplayText&gt;Jacobides, Winter, and Kassberger. 2012. The dynamics of wealth, profit, and sustainable advantage. &lt;style face="italic"&gt;Strategic Management Journal&lt;/style&gt; &lt;style face="bold"&gt;33&lt;/style&gt;(12): 1384-1410.&lt;/DisplayText&gt;&lt;record&gt;&lt;rec-number&gt;7988&lt;/rec-number&gt;&lt;foreign-keys&gt;&lt;key app="EN" db-id="dsx5vsdxj292a9e9vso5xrvm0zdevpeavee9"&gt;7988&lt;/key&gt;&lt;/foreign-keys&gt;&lt;ref-type name="Journal Article"&gt;17&lt;/ref-type&gt;&lt;contributors&gt;&lt;authors&gt;&lt;author&gt;Jacobides, Michael G.&lt;/author&gt;&lt;author&gt;Winter, Sidney G.&lt;/author&gt;&lt;author&gt;Kassberger, Stefan M.&lt;/author&gt;&lt;/authors&gt;&lt;/contributors&gt;&lt;titles&gt;&lt;title&gt;The dynamics of wealth, profit, and sustainable advantage&lt;/title&gt;&lt;secondary-title&gt;Strategic Management Journal&lt;/secondary-title&gt;&lt;/titles&gt;&lt;periodical&gt;&lt;full-title&gt;Strategic Management Journal&lt;/full-title&gt;&lt;/periodical&gt;&lt;pages&gt;1384-1410&lt;/pages&gt;&lt;volume&gt;33&lt;/volume&gt;&lt;number&gt;12&lt;/number&gt;&lt;dates&gt;&lt;year&gt;2012&lt;/year&gt;&lt;/dates&gt;&lt;isbn&gt;01432095&lt;/isbn&gt;&lt;urls&gt;&lt;/urls&gt;&lt;electronic-resource-num&gt;10.1002/smj.1985&lt;/electronic-resource-num&gt;&lt;/record&gt;&lt;/Cite&gt;&lt;/EndNote&gt;</w:instrText>
      </w:r>
      <w:r>
        <w:fldChar w:fldCharType="separate"/>
      </w:r>
      <w:hyperlink w:anchor="_ENREF_88" w:tooltip="Jacobides, 2012 #7988" w:history="1">
        <w:r w:rsidR="00B22C14">
          <w:rPr>
            <w:noProof/>
          </w:rPr>
          <w:t xml:space="preserve">Jacobides, Winter, and Kassberger. 2012. The dynamics of wealth, profit, and sustainable advantage. </w:t>
        </w:r>
        <w:r w:rsidR="00B22C14" w:rsidRPr="007120F5">
          <w:rPr>
            <w:i/>
            <w:noProof/>
          </w:rPr>
          <w:t>Strategic Management Journal</w:t>
        </w:r>
        <w:r w:rsidR="00B22C14">
          <w:rPr>
            <w:noProof/>
          </w:rPr>
          <w:t xml:space="preserve"> </w:t>
        </w:r>
        <w:r w:rsidR="00B22C14" w:rsidRPr="007120F5">
          <w:rPr>
            <w:b/>
            <w:noProof/>
          </w:rPr>
          <w:t>33</w:t>
        </w:r>
        <w:r w:rsidR="00B22C14">
          <w:rPr>
            <w:noProof/>
          </w:rPr>
          <w:t>(12): 1384-1410</w:t>
        </w:r>
      </w:hyperlink>
      <w:r>
        <w:rPr>
          <w:noProof/>
        </w:rPr>
        <w:t>.</w:t>
      </w:r>
      <w:r>
        <w:fldChar w:fldCharType="end"/>
      </w:r>
    </w:p>
    <w:p w:rsidR="0071793E" w:rsidRDefault="0071793E" w:rsidP="0071793E">
      <w:pPr>
        <w:spacing w:after="120" w:line="216" w:lineRule="auto"/>
        <w:ind w:left="720" w:hanging="360"/>
        <w:jc w:val="both"/>
      </w:pPr>
      <w:r>
        <w:fldChar w:fldCharType="begin"/>
      </w:r>
      <w:r>
        <w:instrText xml:space="preserve"> ADDIN EN.CITE &lt;EndNote&gt;&lt;Cite&gt;&lt;Author&gt;Peteraf&lt;/Author&gt;&lt;Year&gt;2013&lt;/Year&gt;&lt;RecNum&gt;7995&lt;/RecNum&gt;&lt;DisplayText&gt;Peteraf, Di Stefano, and Verona. 2013. The elephant in the room of dynamic capabilities: Bringing two diverging conversations together. &lt;style face="italic"&gt;Strategic Management Journal&lt;/style&gt; &lt;style face="bold"&gt;34&lt;/style&gt;(12): 1389-1410.&lt;/DisplayText&gt;&lt;record&gt;&lt;rec-number&gt;7995&lt;/rec-number&gt;&lt;foreign-keys&gt;&lt;key app="EN" db-id="dsx5vsdxj292a9e9vso5xrvm0zdevpeavee9"&gt;7995&lt;/key&gt;&lt;/foreign-keys&gt;&lt;ref-type name="Journal Article"&gt;17&lt;/ref-type&gt;&lt;contributors&gt;&lt;authors&gt;&lt;author&gt;Peteraf, Margaret&lt;/author&gt;&lt;author&gt;Di Stefano, Giada&lt;/author&gt;&lt;author&gt;Verona, Gianmario&lt;/author&gt;&lt;/authors&gt;&lt;/contributors&gt;&lt;titles&gt;&lt;title&gt;The elephant in the room of dynamic capabilities: Bringing two diverging conversations together&lt;/title&gt;&lt;secondary-title&gt;Strategic Management Journal&lt;/secondary-title&gt;&lt;/titles&gt;&lt;periodical&gt;&lt;full-title&gt;Strategic Management Journal&lt;/full-title&gt;&lt;/periodical&gt;&lt;pages&gt;1389-1410&lt;/pages&gt;&lt;volume&gt;34&lt;/volume&gt;&lt;number&gt;12&lt;/number&gt;&lt;dates&gt;&lt;year&gt;2013&lt;/year&gt;&lt;/dates&gt;&lt;isbn&gt;01432095&lt;/isbn&gt;&lt;urls&gt;&lt;/urls&gt;&lt;electronic-resource-num&gt;10.1002/smj.2078&lt;/electronic-resource-num&gt;&lt;/record&gt;&lt;/Cite&gt;&lt;/EndNote&gt;</w:instrText>
      </w:r>
      <w:r>
        <w:fldChar w:fldCharType="separate"/>
      </w:r>
      <w:hyperlink w:anchor="_ENREF_119" w:tooltip="Peteraf, 2013 #7995" w:history="1">
        <w:r w:rsidR="00B22C14">
          <w:rPr>
            <w:noProof/>
          </w:rPr>
          <w:t xml:space="preserve">Peteraf, Di Stefano, and Verona. 2013. The elephant in the room of dynamic capabilities: Bringing two diverging conversations together. </w:t>
        </w:r>
        <w:r w:rsidR="00B22C14" w:rsidRPr="007120F5">
          <w:rPr>
            <w:i/>
            <w:noProof/>
          </w:rPr>
          <w:t>Strategic Management Journal</w:t>
        </w:r>
        <w:r w:rsidR="00B22C14">
          <w:rPr>
            <w:noProof/>
          </w:rPr>
          <w:t xml:space="preserve"> </w:t>
        </w:r>
        <w:r w:rsidR="00B22C14" w:rsidRPr="007120F5">
          <w:rPr>
            <w:b/>
            <w:noProof/>
          </w:rPr>
          <w:t>34</w:t>
        </w:r>
        <w:r w:rsidR="00B22C14">
          <w:rPr>
            <w:noProof/>
          </w:rPr>
          <w:t>(12): 1389-1410</w:t>
        </w:r>
      </w:hyperlink>
      <w:r>
        <w:rPr>
          <w:noProof/>
        </w:rPr>
        <w:t>.</w:t>
      </w:r>
      <w:r>
        <w:fldChar w:fldCharType="end"/>
      </w:r>
    </w:p>
    <w:p w:rsidR="0071793E" w:rsidRDefault="0071793E" w:rsidP="0071793E">
      <w:pPr>
        <w:spacing w:after="120" w:line="216" w:lineRule="auto"/>
        <w:ind w:left="720" w:hanging="360"/>
        <w:jc w:val="both"/>
      </w:pPr>
      <w:r>
        <w:fldChar w:fldCharType="begin"/>
      </w:r>
      <w:r>
        <w:instrText xml:space="preserve"> ADDIN EN.CITE &lt;EndNote&gt;&lt;Cite&gt;&lt;Author&gt;Schilke&lt;/Author&gt;&lt;Year&gt;2013&lt;/Year&gt;&lt;RecNum&gt;7999&lt;/RecNum&gt;&lt;DisplayText&gt;Schilke. 2013. On the contingent value of dynamic capabilities for competitive advantage: The nonlinear moderating effect of environmental dynamism. &lt;style face="italic"&gt;Strategic Management Journal&lt;/style&gt;: n/a-n/a.&lt;/DisplayText&gt;&lt;record&gt;&lt;rec-number&gt;7999&lt;/rec-number&gt;&lt;foreign-keys&gt;&lt;key app="EN" db-id="dsx5vsdxj292a9e9vso5xrvm0zdevpeavee9"&gt;7999&lt;/key&gt;&lt;/foreign-keys&gt;&lt;ref-type name="Journal Article"&gt;17&lt;/ref-type&gt;&lt;contributors&gt;&lt;authors&gt;&lt;author&gt;Schilke, Oliver&lt;/author&gt;&lt;/authors&gt;&lt;/contributors&gt;&lt;titles&gt;&lt;title&gt;On the contingent value of dynamic capabilities for competitive advantage: The nonlinear moderating effect of environmental dynamism&lt;/title&gt;&lt;secondary-title&gt;Strategic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2099&lt;/electronic-resource-num&gt;&lt;/record&gt;&lt;/Cite&gt;&lt;/EndNote&gt;</w:instrText>
      </w:r>
      <w:r>
        <w:fldChar w:fldCharType="separate"/>
      </w:r>
      <w:hyperlink w:anchor="_ENREF_133" w:tooltip="Schilke, 2013 #7999" w:history="1">
        <w:r w:rsidR="00B22C14">
          <w:rPr>
            <w:noProof/>
          </w:rPr>
          <w:t xml:space="preserve">Schilke. 2013. On the contingent value of dynamic capabilities for competitive advantage: The nonlinear moderating effect of environmental dynamism. </w:t>
        </w:r>
        <w:r w:rsidR="00B22C14" w:rsidRPr="007120F5">
          <w:rPr>
            <w:i/>
            <w:noProof/>
          </w:rPr>
          <w:t>Strategic Management Journal</w:t>
        </w:r>
        <w:r w:rsidR="00B22C14">
          <w:rPr>
            <w:noProof/>
          </w:rPr>
          <w:t>: n/a-n/a</w:t>
        </w:r>
      </w:hyperlink>
      <w:r>
        <w:rPr>
          <w:noProof/>
        </w:rPr>
        <w:t>.</w:t>
      </w:r>
      <w:r>
        <w:fldChar w:fldCharType="end"/>
      </w:r>
    </w:p>
    <w:p w:rsidR="00513792" w:rsidRDefault="00513792" w:rsidP="00513792">
      <w:pPr>
        <w:spacing w:after="120" w:line="216" w:lineRule="auto"/>
        <w:ind w:left="720" w:hanging="360"/>
        <w:jc w:val="both"/>
      </w:pPr>
      <w:r>
        <w:fldChar w:fldCharType="begin"/>
      </w:r>
      <w:r>
        <w:instrText xml:space="preserve"> ADDIN EN.CITE &lt;EndNote&gt;&lt;Cite&gt;&lt;Author&gt;Hiatt&lt;/Author&gt;&lt;Year&gt;2013&lt;/Year&gt;&lt;RecNum&gt;8013&lt;/RecNum&gt;&lt;DisplayText&gt;Hiatt and Sine. 2013. Clear and present danger: Planning and new venture survival amid political and civil violence. &lt;style face="italic"&gt;Strategic Management Journal&lt;/style&gt;: n/a-n/a.&lt;/DisplayText&gt;&lt;record&gt;&lt;rec-number&gt;8013&lt;/rec-number&gt;&lt;foreign-keys&gt;&lt;key app="EN" db-id="dsx5vsdxj292a9e9vso5xrvm0zdevpeavee9"&gt;8013&lt;/key&gt;&lt;/foreign-keys&gt;&lt;ref-type name="Journal Article"&gt;17&lt;/ref-type&gt;&lt;contributors&gt;&lt;authors&gt;&lt;author&gt;Hiatt, Shon R.&lt;/author&gt;&lt;author&gt;Sine, Wesley D.&lt;/author&gt;&lt;/authors&gt;&lt;/contributors&gt;&lt;titles&gt;&lt;title&gt;Clear and present danger: Planning and new venture survival amid political and civil violence&lt;/title&gt;&lt;secondary-title&gt;Strategic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2113&lt;/electronic-resource-num&gt;&lt;/record&gt;&lt;/Cite&gt;&lt;/EndNote&gt;</w:instrText>
      </w:r>
      <w:r>
        <w:fldChar w:fldCharType="separate"/>
      </w:r>
      <w:hyperlink w:anchor="_ENREF_85" w:tooltip="Hiatt, 2013 #8013" w:history="1">
        <w:r w:rsidR="00B22C14">
          <w:rPr>
            <w:noProof/>
          </w:rPr>
          <w:t xml:space="preserve">Hiatt and Sine. 2013. Clear and present danger: Planning and new venture survival amid political and civil violence. </w:t>
        </w:r>
        <w:r w:rsidR="00B22C14" w:rsidRPr="00513792">
          <w:rPr>
            <w:i/>
            <w:noProof/>
          </w:rPr>
          <w:t>Strategic Management Journal</w:t>
        </w:r>
        <w:r w:rsidR="00B22C14">
          <w:rPr>
            <w:noProof/>
          </w:rPr>
          <w:t>: n/a-n/a</w:t>
        </w:r>
      </w:hyperlink>
      <w:r>
        <w:rPr>
          <w:noProof/>
        </w:rPr>
        <w:t>.</w:t>
      </w:r>
      <w:r>
        <w:fldChar w:fldCharType="end"/>
      </w:r>
    </w:p>
    <w:p w:rsidR="00513792" w:rsidRDefault="00513792" w:rsidP="0071793E">
      <w:pPr>
        <w:spacing w:after="120" w:line="216" w:lineRule="auto"/>
        <w:ind w:left="720" w:hanging="360"/>
        <w:jc w:val="both"/>
      </w:pPr>
    </w:p>
    <w:p w:rsidR="0071793E" w:rsidRDefault="0071793E" w:rsidP="0071793E">
      <w:pPr>
        <w:spacing w:after="120" w:line="216" w:lineRule="auto"/>
        <w:ind w:left="720" w:hanging="360"/>
        <w:jc w:val="both"/>
      </w:pPr>
      <w:r>
        <w:t>*</w:t>
      </w:r>
      <w:r>
        <w:fldChar w:fldCharType="begin"/>
      </w:r>
      <w:r>
        <w:instrText xml:space="preserve"> ADDIN EN.CITE &lt;EndNote&gt;&lt;Cite&gt;&lt;Author&gt;Burns&lt;/Author&gt;&lt;Year&gt;1961&lt;/Year&gt;&lt;RecNum&gt;6797&lt;/RecNum&gt;&lt;DisplayText&gt;Burns and Stalker. 1961. The Management of Innovation. .&lt;/DisplayText&gt;&lt;record&gt;&lt;rec-number&gt;6797&lt;/rec-number&gt;&lt;foreign-keys&gt;&lt;key app="EN" db-id="dsx5vsdxj292a9e9vso5xrvm0zdevpeavee9"&gt;6797&lt;/key&gt;&lt;key app="ENWeb" db-id="TinnDgrtqgYAACtePIc"&gt;6237&lt;/key&gt;&lt;/foreign-keys&gt;&lt;ref-type name="Book"&gt;6&lt;/ref-type&gt;&lt;contributors&gt;&lt;authors&gt;&lt;author&gt;Burns, T.&lt;/author&gt;&lt;author&gt;Stalker, G. M&lt;/author&gt;&lt;/authors&gt;&lt;/contributors&gt;&lt;titles&gt;&lt;title&gt;The Management of Innovation&lt;/title&gt;&lt;/titles&gt;&lt;dates&gt;&lt;year&gt;1961&lt;/year&gt;&lt;/dates&gt;&lt;pub-location&gt;London&lt;/pub-location&gt;&lt;publisher&gt;Tavistock Publications&lt;/publisher&gt;&lt;urls&gt;&lt;/urls&gt;&lt;/record&gt;&lt;/Cite&gt;&lt;/EndNote&gt;</w:instrText>
      </w:r>
      <w:r>
        <w:fldChar w:fldCharType="separate"/>
      </w:r>
      <w:hyperlink w:anchor="_ENREF_28" w:tooltip="Burns, 1961 #6797" w:history="1">
        <w:r w:rsidR="00B22C14">
          <w:rPr>
            <w:noProof/>
          </w:rPr>
          <w:t xml:space="preserve">Burns and Stalker. 1961. The Management of Innovation. </w:t>
        </w:r>
      </w:hyperlink>
      <w:r>
        <w:rPr>
          <w:noProof/>
        </w:rPr>
        <w:t>.</w:t>
      </w:r>
      <w:r>
        <w:fldChar w:fldCharType="end"/>
      </w:r>
      <w:r>
        <w:t xml:space="preserve"> </w:t>
      </w:r>
      <w:proofErr w:type="gramStart"/>
      <w:r>
        <w:t xml:space="preserve">London: </w:t>
      </w:r>
      <w:proofErr w:type="spellStart"/>
      <w:r w:rsidRPr="00C51BCC">
        <w:t>Tavistock</w:t>
      </w:r>
      <w:proofErr w:type="spellEnd"/>
      <w:r w:rsidRPr="00C51BCC">
        <w:t xml:space="preserve"> Publications</w:t>
      </w:r>
      <w:r>
        <w:t>.</w:t>
      </w:r>
      <w:proofErr w:type="gramEnd"/>
    </w:p>
    <w:p w:rsidR="0071793E" w:rsidRDefault="0071793E" w:rsidP="0071793E">
      <w:pPr>
        <w:spacing w:after="120" w:line="216" w:lineRule="auto"/>
        <w:ind w:left="720" w:hanging="360"/>
        <w:jc w:val="both"/>
      </w:pPr>
      <w:r>
        <w:t>*</w:t>
      </w:r>
      <w:r>
        <w:fldChar w:fldCharType="begin"/>
      </w:r>
      <w:r>
        <w:instrText xml:space="preserve"> ADDIN EN.CITE &lt;EndNote&gt;&lt;Cite&gt;&lt;Author&gt;Blyler&lt;/Author&gt;&lt;Year&gt;2003&lt;/Year&gt;&lt;RecNum&gt;6378&lt;/RecNum&gt;&lt;DisplayText&gt;Blyler and Coff. 2003. Dynamic Capabilities, Social Capital, &amp;amp; Rent Appropriation: Ties that split pies. &lt;style face="italic"&gt;Strategic Management Journal&lt;/style&gt; &lt;style face="bold"&gt;24&lt;/style&gt;(7): 677-686.&lt;/DisplayText&gt;&lt;record&gt;&lt;rec-number&gt;6378&lt;/rec-number&gt;&lt;foreign-keys&gt;&lt;key app="EN" db-id="dsx5vsdxj292a9e9vso5xrvm0zdevpeavee9"&gt;6378&lt;/key&gt;&lt;key app="ENWeb" db-id="TinnDgrtqgYAACtePIc"&gt;5848&lt;/key&gt;&lt;/foreign-keys&gt;&lt;ref-type name="Journal Article"&gt;17&lt;/ref-type&gt;&lt;contributors&gt;&lt;authors&gt;&lt;author&gt;Blyler, M. &lt;/author&gt;&lt;author&gt;Coff, R. W.&lt;/author&gt;&lt;/authors&gt;&lt;/contributors&gt;&lt;titles&gt;&lt;title&gt;Dynamic Capabilities, Social Capital, &amp;amp; Rent Appropriation: Ties that split pies&lt;/title&gt;&lt;secondary-title&gt;Strategic Management Journal&lt;/secondary-title&gt;&lt;/titles&gt;&lt;periodical&gt;&lt;full-title&gt;Strategic Management Journal&lt;/full-title&gt;&lt;/periodical&gt;&lt;pages&gt;677-686&lt;/pages&gt;&lt;volume&gt;24&lt;/volume&gt;&lt;number&gt;7&lt;/number&gt;&lt;dates&gt;&lt;year&gt;2003&lt;/year&gt;&lt;/dates&gt;&lt;urls&gt;&lt;/urls&gt;&lt;/record&gt;&lt;/Cite&gt;&lt;/EndNote&gt;</w:instrText>
      </w:r>
      <w:r>
        <w:fldChar w:fldCharType="separate"/>
      </w:r>
      <w:hyperlink w:anchor="_ENREF_25" w:tooltip="Blyler, 2003 #6378" w:history="1">
        <w:r w:rsidR="00B22C14">
          <w:rPr>
            <w:noProof/>
          </w:rPr>
          <w:t xml:space="preserve">Blyler and Coff. 2003. Dynamic Capabilities, Social Capital, &amp; Rent Appropriation: Ties that split pies. </w:t>
        </w:r>
        <w:r w:rsidR="00B22C14" w:rsidRPr="006F08B4">
          <w:rPr>
            <w:i/>
            <w:noProof/>
          </w:rPr>
          <w:t>Strategic Management Journal</w:t>
        </w:r>
        <w:r w:rsidR="00B22C14">
          <w:rPr>
            <w:noProof/>
          </w:rPr>
          <w:t xml:space="preserve"> </w:t>
        </w:r>
        <w:r w:rsidR="00B22C14" w:rsidRPr="006F08B4">
          <w:rPr>
            <w:b/>
            <w:noProof/>
          </w:rPr>
          <w:t>24</w:t>
        </w:r>
        <w:r w:rsidR="00B22C14">
          <w:rPr>
            <w:noProof/>
          </w:rPr>
          <w:t>(7): 677-686</w:t>
        </w:r>
      </w:hyperlink>
      <w:r>
        <w:rPr>
          <w:noProof/>
        </w:rPr>
        <w:t>.</w:t>
      </w:r>
      <w:r>
        <w:fldChar w:fldCharType="end"/>
      </w:r>
    </w:p>
    <w:p w:rsidR="0071793E" w:rsidRDefault="0071793E" w:rsidP="0071793E">
      <w:pPr>
        <w:spacing w:after="120" w:line="216" w:lineRule="auto"/>
        <w:ind w:left="720" w:hanging="360"/>
        <w:jc w:val="both"/>
      </w:pPr>
      <w:r>
        <w:t>*</w:t>
      </w:r>
      <w:r>
        <w:fldChar w:fldCharType="begin"/>
      </w:r>
      <w:r>
        <w:instrText xml:space="preserve"> ADDIN EN.CITE &lt;EndNote&gt;&lt;Cite&gt;&lt;Author&gt;Eisenhardt&lt;/Author&gt;&lt;Year&gt;2000&lt;/Year&gt;&lt;RecNum&gt;6123&lt;/RecNum&gt;&lt;DisplayText&gt;Eisenhardt and Martin. 2000. Dynamic capabilities: What are they? &lt;style face="italic"&gt;Strategic Management Journal&lt;/style&gt; &lt;style face="bold"&gt;21&lt;/style&gt;(10-11): 1105-1121.&lt;/DisplayText&gt;&lt;record&gt;&lt;rec-number&gt;6123&lt;/rec-number&gt;&lt;foreign-keys&gt;&lt;key app="EN" db-id="dsx5vsdxj292a9e9vso5xrvm0zdevpeavee9"&gt;6123&lt;/key&gt;&lt;key app="ENWeb" db-id="TinnDgrtqgYAACtePIc"&gt;5616&lt;/key&gt;&lt;/foreign-keys&gt;&lt;ref-type name="Journal Article"&gt;17&lt;/ref-type&gt;&lt;contributors&gt;&lt;authors&gt;&lt;author&gt;Eisenhardt, Kathleen M.&lt;/author&gt;&lt;author&gt;Martin, Jeffrey A.&lt;/author&gt;&lt;/authors&gt;&lt;/contributors&gt;&lt;titles&gt;&lt;title&gt;Dynamic capabilities: What are they?&lt;/title&gt;&lt;secondary-title&gt;Strategic Management Journal&lt;/secondary-title&gt;&lt;/titles&gt;&lt;periodical&gt;&lt;full-title&gt;Strategic Management Journal&lt;/full-title&gt;&lt;/periodical&gt;&lt;pages&gt;1105-1121&lt;/pages&gt;&lt;volume&gt;21&lt;/volume&gt;&lt;number&gt;10-11&lt;/number&gt;&lt;dates&gt;&lt;year&gt;2000&lt;/year&gt;&lt;/dates&gt;&lt;urls&gt;&lt;/urls&gt;&lt;/record&gt;&lt;/Cite&gt;&lt;/EndNote&gt;</w:instrText>
      </w:r>
      <w:r>
        <w:fldChar w:fldCharType="separate"/>
      </w:r>
      <w:hyperlink w:anchor="_ENREF_57" w:tooltip="Eisenhardt, 2000 #6123" w:history="1">
        <w:r w:rsidR="00B22C14">
          <w:rPr>
            <w:noProof/>
          </w:rPr>
          <w:t xml:space="preserve">Eisenhardt and Martin. 2000. Dynamic capabilities: What are they? </w:t>
        </w:r>
        <w:r w:rsidR="00B22C14" w:rsidRPr="006F08B4">
          <w:rPr>
            <w:i/>
            <w:noProof/>
          </w:rPr>
          <w:t>Strategic Management Journal</w:t>
        </w:r>
        <w:r w:rsidR="00B22C14">
          <w:rPr>
            <w:noProof/>
          </w:rPr>
          <w:t xml:space="preserve"> </w:t>
        </w:r>
        <w:r w:rsidR="00B22C14" w:rsidRPr="006F08B4">
          <w:rPr>
            <w:b/>
            <w:noProof/>
          </w:rPr>
          <w:t>21</w:t>
        </w:r>
        <w:r w:rsidR="00B22C14">
          <w:rPr>
            <w:noProof/>
          </w:rPr>
          <w:t>(10-11): 1105-1121</w:t>
        </w:r>
      </w:hyperlink>
      <w:r>
        <w:rPr>
          <w:noProof/>
        </w:rPr>
        <w:t>.</w:t>
      </w:r>
      <w:r>
        <w:fldChar w:fldCharType="end"/>
      </w:r>
    </w:p>
    <w:p w:rsidR="0071793E" w:rsidRDefault="0071793E" w:rsidP="0071793E">
      <w:pPr>
        <w:spacing w:after="120" w:line="216" w:lineRule="auto"/>
        <w:ind w:left="720" w:hanging="360"/>
        <w:jc w:val="both"/>
      </w:pPr>
      <w:r>
        <w:t>*</w:t>
      </w:r>
      <w:r>
        <w:fldChar w:fldCharType="begin"/>
      </w:r>
      <w:r>
        <w:instrText xml:space="preserve"> ADDIN EN.CITE &lt;EndNote&gt;&lt;Cite&gt;&lt;Author&gt;Levinthal&lt;/Author&gt;&lt;Year&gt;1997&lt;/Year&gt;&lt;RecNum&gt;5125&lt;/RecNum&gt;&lt;DisplayText&gt;Levinthal. 1997. Adaptation on rugged landscapes. &lt;style face="italic"&gt;Management Science&lt;/style&gt; &lt;style face="bold"&gt;43&lt;/style&gt;(7): 934-950.&lt;/DisplayText&gt;&lt;record&gt;&lt;rec-number&gt;5125&lt;/rec-number&gt;&lt;foreign-keys&gt;&lt;key app="EN" db-id="dsx5vsdxj292a9e9vso5xrvm0zdevpeavee9"&gt;5125&lt;/key&gt;&lt;key app="ENWeb" db-id="TinnDgrtqgYAACtePIc"&gt;4803&lt;/key&gt;&lt;/foreign-keys&gt;&lt;ref-type name="Journal Article"&gt;17&lt;/ref-type&gt;&lt;contributors&gt;&lt;authors&gt;&lt;author&gt;Levinthal, Daniel A.&lt;/author&gt;&lt;/authors&gt;&lt;/contributors&gt;&lt;titles&gt;&lt;title&gt;Adaptation on rugged landscapes&lt;/title&gt;&lt;secondary-title&gt;Management Science&lt;/secondary-title&gt;&lt;/titles&gt;&lt;periodical&gt;&lt;full-title&gt;Management Science&lt;/full-title&gt;&lt;/periodical&gt;&lt;pages&gt;934-950&lt;/pages&gt;&lt;volume&gt;43&lt;/volume&gt;&lt;number&gt;7&lt;/number&gt;&lt;keywords&gt;&lt;keyword&gt;Studies|Organizational change|Organization development|Models|Simulation|Organizational structure&lt;/keyword&gt;&lt;keyword&gt;9130 (CN=Experimental/Theoretical)|2500 (CN=Organizational behavior)|2320 (CN=Organizational structure)&lt;/keyword&gt;&lt;/keywords&gt;&lt;dates&gt;&lt;year&gt;1997&lt;/year&gt;&lt;/dates&gt;&lt;urls&gt;&lt;/urls&gt;&lt;/record&gt;&lt;/Cite&gt;&lt;/EndNote&gt;</w:instrText>
      </w:r>
      <w:r>
        <w:fldChar w:fldCharType="separate"/>
      </w:r>
      <w:hyperlink w:anchor="_ENREF_103" w:tooltip="Levinthal, 1997 #5125" w:history="1">
        <w:r w:rsidR="00B22C14">
          <w:rPr>
            <w:noProof/>
          </w:rPr>
          <w:t xml:space="preserve">Levinthal. 1997. Adaptation on rugged landscapes. </w:t>
        </w:r>
        <w:r w:rsidR="00B22C14" w:rsidRPr="006F08B4">
          <w:rPr>
            <w:i/>
            <w:noProof/>
          </w:rPr>
          <w:t>Management Science</w:t>
        </w:r>
        <w:r w:rsidR="00B22C14">
          <w:rPr>
            <w:noProof/>
          </w:rPr>
          <w:t xml:space="preserve"> </w:t>
        </w:r>
        <w:r w:rsidR="00B22C14" w:rsidRPr="006F08B4">
          <w:rPr>
            <w:b/>
            <w:noProof/>
          </w:rPr>
          <w:t>43</w:t>
        </w:r>
        <w:r w:rsidR="00B22C14">
          <w:rPr>
            <w:noProof/>
          </w:rPr>
          <w:t>(7): 934-950</w:t>
        </w:r>
      </w:hyperlink>
      <w:r>
        <w:rPr>
          <w:noProof/>
        </w:rPr>
        <w:t>.</w:t>
      </w:r>
      <w:r>
        <w:fldChar w:fldCharType="end"/>
      </w:r>
    </w:p>
    <w:p w:rsidR="0071793E" w:rsidRPr="006322CB" w:rsidRDefault="0071793E" w:rsidP="0071793E">
      <w:pPr>
        <w:spacing w:after="120" w:line="216" w:lineRule="auto"/>
        <w:ind w:left="720" w:hanging="360"/>
        <w:jc w:val="both"/>
      </w:pPr>
      <w:r>
        <w:lastRenderedPageBreak/>
        <w:t>*</w:t>
      </w:r>
      <w:r w:rsidRPr="006322CB">
        <w:t xml:space="preserve">McNamara, G., </w:t>
      </w:r>
      <w:proofErr w:type="spellStart"/>
      <w:r w:rsidRPr="006322CB">
        <w:t>Vaaler</w:t>
      </w:r>
      <w:proofErr w:type="spellEnd"/>
      <w:r w:rsidRPr="006322CB">
        <w:t xml:space="preserve">, P., Devers, C. (2003). Same as it ever was: The search for increasing </w:t>
      </w:r>
      <w:proofErr w:type="spellStart"/>
      <w:r w:rsidRPr="006322CB">
        <w:t>hypercompetition</w:t>
      </w:r>
      <w:proofErr w:type="spellEnd"/>
      <w:r w:rsidRPr="006322CB">
        <w:t>. Strategic Management Journal, 24(3): 261-278.</w:t>
      </w:r>
    </w:p>
    <w:p w:rsidR="0071793E" w:rsidRDefault="0071793E" w:rsidP="0071793E">
      <w:pPr>
        <w:spacing w:after="120" w:line="216" w:lineRule="auto"/>
        <w:ind w:left="720" w:hanging="360"/>
        <w:jc w:val="both"/>
      </w:pPr>
      <w:r>
        <w:t>*</w:t>
      </w:r>
      <w:r>
        <w:fldChar w:fldCharType="begin"/>
      </w:r>
      <w:r>
        <w:instrText xml:space="preserve"> ADDIN EN.CITE &lt;EndNote&gt;&lt;Cite&gt;&lt;Author&gt;Helfat&lt;/Author&gt;&lt;Year&gt;2007&lt;/Year&gt;&lt;RecNum&gt;6957&lt;/RecNum&gt;&lt;DisplayText&gt;HelfatFinkelsteinMitchellPeterafSinghTeece and Winter. 2007. Dynamic Capabilities: Understanding Strategic Change in Organizations. &lt;style face="italic"&gt;John Wiley &amp;amp; Sons, Inc.&lt;/style&gt;.&lt;/DisplayText&gt;&lt;record&gt;&lt;rec-number&gt;6957&lt;/rec-number&gt;&lt;foreign-keys&gt;&lt;key app="EN" db-id="dsx5vsdxj292a9e9vso5xrvm0zdevpeavee9"&gt;6957&lt;/key&gt;&lt;key app="ENWeb" db-id="TinnDgrtqgYAACtePIc"&gt;6388&lt;/key&gt;&lt;/foreign-keys&gt;&lt;ref-type name="Generic"&gt;13&lt;/ref-type&gt;&lt;contributors&gt;&lt;authors&gt;&lt;author&gt;Constance Helfat&lt;/author&gt;&lt;author&gt;Sydney Finkelstein&lt;/author&gt;&lt;author&gt;Will Mitchell&lt;/author&gt;&lt;author&gt;Margaret Peteraf&lt;/author&gt;&lt;author&gt;Harbir Singh&lt;/author&gt;&lt;author&gt;David J. Teece&lt;/author&gt;&lt;author&gt;Sidney G. Winter&lt;/author&gt;&lt;/authors&gt;&lt;/contributors&gt;&lt;titles&gt;&lt;title&gt;Dynamic Capabilities: Understanding Strategic Change in Organizations&lt;/title&gt;&lt;secondary-title&gt;John Wiley &amp;amp; Sons, Inc.&lt;/secondary-title&gt;&lt;/titles&gt;&lt;dates&gt;&lt;year&gt;2007&lt;/year&gt;&lt;/dates&gt;&lt;pub-location&gt;New York&lt;/pub-location&gt;&lt;publisher&gt;John Wiley &amp;amp; Sons, Inc.&lt;/publisher&gt;&lt;urls&gt;&lt;/urls&gt;&lt;/record&gt;&lt;/Cite&gt;&lt;/EndNote&gt;</w:instrText>
      </w:r>
      <w:r>
        <w:fldChar w:fldCharType="separate"/>
      </w:r>
      <w:hyperlink w:anchor="_ENREF_82" w:tooltip="Helfat, 2007 #6957" w:history="1">
        <w:r w:rsidR="00B22C14">
          <w:rPr>
            <w:noProof/>
          </w:rPr>
          <w:t xml:space="preserve">HelfatFinkelsteinMitchellPeterafSinghTeece and Winter. 2007. Dynamic Capabilities: Understanding Strategic Change in Organizations. </w:t>
        </w:r>
        <w:r w:rsidR="00B22C14" w:rsidRPr="006F08B4">
          <w:rPr>
            <w:i/>
            <w:noProof/>
          </w:rPr>
          <w:t>John Wiley &amp; Sons, Inc.</w:t>
        </w:r>
      </w:hyperlink>
      <w:r>
        <w:rPr>
          <w:noProof/>
        </w:rPr>
        <w:t>.</w:t>
      </w:r>
      <w:r>
        <w:fldChar w:fldCharType="end"/>
      </w:r>
      <w:r>
        <w:t xml:space="preserve"> </w:t>
      </w:r>
    </w:p>
    <w:p w:rsidR="0071793E" w:rsidRDefault="0071793E" w:rsidP="0071793E">
      <w:pPr>
        <w:spacing w:after="120" w:line="216" w:lineRule="auto"/>
        <w:ind w:left="720" w:hanging="360"/>
        <w:jc w:val="both"/>
      </w:pPr>
      <w:r>
        <w:rPr>
          <w:lang w:val="es-MX"/>
        </w:rPr>
        <w:t>*</w:t>
      </w:r>
      <w:r>
        <w:rPr>
          <w:lang w:val="es-MX"/>
        </w:rPr>
        <w:fldChar w:fldCharType="begin"/>
      </w:r>
      <w:r>
        <w:rPr>
          <w:lang w:val="es-MX"/>
        </w:rPr>
        <w:instrText xml:space="preserve"> ADDIN EN.CITE &lt;EndNote&gt;&lt;Cite&gt;&lt;Author&gt;Teece&lt;/Author&gt;&lt;Year&gt;1997&lt;/Year&gt;&lt;RecNum&gt;5818&lt;/RecNum&gt;&lt;DisplayText&gt;Teece, Pisano, and Shuen. 1997. Dynamic Capabilities and Strategic Management. &lt;style face="italic"&gt;Strategic Management Journal&lt;/style&gt; &lt;style face="bold"&gt;18:7&lt;/style&gt;: 509-533.&lt;/DisplayText&gt;&lt;record&gt;&lt;rec-number&gt;5818&lt;/rec-number&gt;&lt;foreign-keys&gt;&lt;key app="EN" db-id="dsx5vsdxj292a9e9vso5xrvm0zdevpeavee9"&gt;5818&lt;/key&gt;&lt;key app="ENWeb" db-id="TinnDgrtqgYAACtePIc"&gt;5345&lt;/key&gt;&lt;/foreign-keys&gt;&lt;ref-type name="Journal Article"&gt;17&lt;/ref-type&gt;&lt;contributors&gt;&lt;authors&gt;&lt;author&gt;Teece, David J.&lt;/author&gt;&lt;author&gt;Pisano, Gary&lt;/author&gt;&lt;author&gt;Shuen, Amy&lt;/author&gt;&lt;/authors&gt;&lt;/contributors&gt;&lt;titles&gt;&lt;title&gt;Dynamic Capabilities and Strategic Management&lt;/title&gt;&lt;secondary-title&gt;Strategic Management Journal&lt;/secondary-title&gt;&lt;/titles&gt;&lt;periodical&gt;&lt;full-title&gt;Strategic Management Journal&lt;/full-title&gt;&lt;/periodical&gt;&lt;pages&gt;509-533&lt;/pages&gt;&lt;volume&gt;18:7&lt;/volume&gt;&lt;dates&gt;&lt;year&gt;1997&lt;/year&gt;&lt;/dates&gt;&lt;urls&gt;&lt;/urls&gt;&lt;/record&gt;&lt;/Cite&gt;&lt;/EndNote&gt;</w:instrText>
      </w:r>
      <w:r>
        <w:rPr>
          <w:lang w:val="es-MX"/>
        </w:rPr>
        <w:fldChar w:fldCharType="separate"/>
      </w:r>
      <w:hyperlink w:anchor="_ENREF_146" w:tooltip="Teece, 1997 #5818" w:history="1">
        <w:r w:rsidR="00B22C14">
          <w:rPr>
            <w:noProof/>
            <w:lang w:val="es-MX"/>
          </w:rPr>
          <w:t xml:space="preserve">Teece, Pisano, and Shuen. 1997. Dynamic Capabilities and Strategic Management. </w:t>
        </w:r>
        <w:r w:rsidR="00B22C14" w:rsidRPr="006F08B4">
          <w:rPr>
            <w:i/>
            <w:noProof/>
            <w:lang w:val="es-MX"/>
          </w:rPr>
          <w:t>Strategic Management Journal</w:t>
        </w:r>
        <w:r w:rsidR="00B22C14">
          <w:rPr>
            <w:noProof/>
            <w:lang w:val="es-MX"/>
          </w:rPr>
          <w:t xml:space="preserve"> </w:t>
        </w:r>
        <w:r w:rsidR="00B22C14" w:rsidRPr="006F08B4">
          <w:rPr>
            <w:b/>
            <w:noProof/>
            <w:lang w:val="es-MX"/>
          </w:rPr>
          <w:t>18:7</w:t>
        </w:r>
        <w:r w:rsidR="00B22C14">
          <w:rPr>
            <w:noProof/>
            <w:lang w:val="es-MX"/>
          </w:rPr>
          <w:t>: 509-533</w:t>
        </w:r>
      </w:hyperlink>
      <w:r>
        <w:rPr>
          <w:noProof/>
          <w:lang w:val="es-MX"/>
        </w:rPr>
        <w:t>.</w:t>
      </w:r>
      <w:r>
        <w:rPr>
          <w:lang w:val="es-MX"/>
        </w:rPr>
        <w:fldChar w:fldCharType="end"/>
      </w:r>
    </w:p>
    <w:p w:rsidR="0071793E" w:rsidRDefault="0071793E" w:rsidP="0071793E">
      <w:pPr>
        <w:spacing w:after="120" w:line="216" w:lineRule="auto"/>
        <w:ind w:left="720" w:hanging="360"/>
        <w:jc w:val="both"/>
      </w:pPr>
      <w:r>
        <w:t>*</w:t>
      </w:r>
      <w:r w:rsidRPr="006322CB">
        <w:t>Wiggins, R.R</w:t>
      </w:r>
      <w:proofErr w:type="gramStart"/>
      <w:r w:rsidRPr="006322CB">
        <w:t>. &amp;</w:t>
      </w:r>
      <w:proofErr w:type="gramEnd"/>
      <w:r w:rsidRPr="006322CB">
        <w:t xml:space="preserve"> </w:t>
      </w:r>
      <w:proofErr w:type="spellStart"/>
      <w:r w:rsidRPr="006322CB">
        <w:t>Ruefli</w:t>
      </w:r>
      <w:proofErr w:type="spellEnd"/>
      <w:r w:rsidRPr="006322CB">
        <w:t xml:space="preserve">, T.W. (2005). Schumpeter’s Ghost: Is </w:t>
      </w:r>
      <w:proofErr w:type="spellStart"/>
      <w:r w:rsidRPr="006322CB">
        <w:t>Hypercompetition</w:t>
      </w:r>
      <w:proofErr w:type="spellEnd"/>
      <w:r w:rsidRPr="006322CB">
        <w:t xml:space="preserve"> Making the Best of Times Shorter? </w:t>
      </w:r>
      <w:r w:rsidRPr="00430049">
        <w:t>Strategic Management Journal, 26(10): 887–911.</w:t>
      </w:r>
    </w:p>
    <w:p w:rsidR="0071793E" w:rsidRDefault="0071793E" w:rsidP="0071793E">
      <w:pPr>
        <w:spacing w:after="120" w:line="216" w:lineRule="auto"/>
        <w:ind w:left="720" w:hanging="360"/>
        <w:jc w:val="both"/>
      </w:pPr>
      <w:r>
        <w:t>*</w:t>
      </w:r>
      <w:r>
        <w:fldChar w:fldCharType="begin"/>
      </w:r>
      <w:r>
        <w:instrText xml:space="preserve"> ADDIN EN.CITE &lt;EndNote&gt;&lt;Cite&gt;&lt;Author&gt;Zollo&lt;/Author&gt;&lt;Year&gt;2002&lt;/Year&gt;&lt;RecNum&gt;6367&lt;/RecNum&gt;&lt;DisplayText&gt;Zollo and Winter. 2002. Deliberate Learning and the Evolution of Dynamic Capabilities. &lt;style face="italic"&gt;Organization Science&lt;/style&gt; &lt;style face="bold"&gt;13&lt;/style&gt;(3): 339-354.&lt;/DisplayText&gt;&lt;record&gt;&lt;rec-number&gt;6367&lt;/rec-number&gt;&lt;foreign-keys&gt;&lt;key app="EN" db-id="dsx5vsdxj292a9e9vso5xrvm0zdevpeavee9"&gt;6367&lt;/key&gt;&lt;key app="ENWeb" db-id="TinnDgrtqgYAACtePIc"&gt;5842&lt;/key&gt;&lt;/foreign-keys&gt;&lt;ref-type name="Journal Article"&gt;17&lt;/ref-type&gt;&lt;contributors&gt;&lt;authors&gt;&lt;author&gt;Maurizio Zollo&lt;/author&gt;&lt;author&gt;Sidney Winter&lt;/author&gt;&lt;/authors&gt;&lt;/contributors&gt;&lt;titles&gt;&lt;title&gt;Deliberate Learning and the Evolution of Dynamic Capabilities&lt;/title&gt;&lt;secondary-title&gt;Organization Science&lt;/secondary-title&gt;&lt;/titles&gt;&lt;periodical&gt;&lt;full-title&gt;Organization Science&lt;/full-title&gt;&lt;/periodical&gt;&lt;pages&gt;339-354&lt;/pages&gt;&lt;volume&gt;13&lt;/volume&gt;&lt;number&gt;3&lt;/number&gt;&lt;dates&gt;&lt;year&gt;2002&lt;/year&gt;&lt;/dates&gt;&lt;urls&gt;&lt;/urls&gt;&lt;/record&gt;&lt;/Cite&gt;&lt;/EndNote&gt;</w:instrText>
      </w:r>
      <w:r>
        <w:fldChar w:fldCharType="separate"/>
      </w:r>
      <w:hyperlink w:anchor="_ENREF_166" w:tooltip="Zollo, 2002 #6367" w:history="1">
        <w:r w:rsidR="00B22C14">
          <w:rPr>
            <w:noProof/>
          </w:rPr>
          <w:t xml:space="preserve">Zollo and Winter. 2002. Deliberate Learning and the Evolution of Dynamic Capabilities. </w:t>
        </w:r>
        <w:r w:rsidR="00B22C14" w:rsidRPr="006F08B4">
          <w:rPr>
            <w:i/>
            <w:noProof/>
          </w:rPr>
          <w:t>Organization Science</w:t>
        </w:r>
        <w:r w:rsidR="00B22C14">
          <w:rPr>
            <w:noProof/>
          </w:rPr>
          <w:t xml:space="preserve"> </w:t>
        </w:r>
        <w:r w:rsidR="00B22C14" w:rsidRPr="006F08B4">
          <w:rPr>
            <w:b/>
            <w:noProof/>
          </w:rPr>
          <w:t>13</w:t>
        </w:r>
        <w:r w:rsidR="00B22C14">
          <w:rPr>
            <w:noProof/>
          </w:rPr>
          <w:t>(3): 339-354</w:t>
        </w:r>
      </w:hyperlink>
      <w:r>
        <w:rPr>
          <w:noProof/>
        </w:rPr>
        <w:t>.</w:t>
      </w:r>
      <w:r>
        <w:fldChar w:fldCharType="end"/>
      </w:r>
    </w:p>
    <w:p w:rsidR="0071793E" w:rsidRDefault="0071793E" w:rsidP="0071793E">
      <w:pPr>
        <w:spacing w:after="120" w:line="216" w:lineRule="auto"/>
        <w:ind w:left="720" w:hanging="360"/>
        <w:jc w:val="both"/>
      </w:pPr>
    </w:p>
    <w:p w:rsidR="0071793E" w:rsidRDefault="0071793E" w:rsidP="0071793E">
      <w:pPr>
        <w:spacing w:after="120" w:line="216" w:lineRule="auto"/>
        <w:ind w:left="720" w:hanging="360"/>
        <w:jc w:val="both"/>
      </w:pPr>
      <w:bookmarkStart w:id="11" w:name="Comp5"/>
      <w:r w:rsidRPr="006A6AB9">
        <w:rPr>
          <w:b/>
          <w:i/>
        </w:rPr>
        <w:t>“Pseudo-comp”</w:t>
      </w:r>
      <w:r>
        <w:rPr>
          <w:b/>
          <w:i/>
        </w:rPr>
        <w:t xml:space="preserve"> </w:t>
      </w:r>
      <w:r w:rsidRPr="00645C33">
        <w:rPr>
          <w:b/>
          <w:i/>
        </w:rPr>
        <w:t>question</w:t>
      </w:r>
      <w:r w:rsidRPr="00645C33">
        <w:rPr>
          <w:b/>
        </w:rPr>
        <w:t>:</w:t>
      </w:r>
      <w:r>
        <w:t xml:space="preserve"> Compare and contrast dynamic capabilities with organizational learning. </w:t>
      </w:r>
      <w:r w:rsidRPr="00C41EA0">
        <w:t xml:space="preserve">What </w:t>
      </w:r>
      <w:r>
        <w:t>do they tell us about what “</w:t>
      </w:r>
      <w:r w:rsidRPr="00C41EA0">
        <w:t>pieces</w:t>
      </w:r>
      <w:r>
        <w:t>”</w:t>
      </w:r>
      <w:r w:rsidRPr="00C41EA0">
        <w:t xml:space="preserve"> must be in place for a firm to have a competitive advantage in a dynamic environment</w:t>
      </w:r>
      <w:r>
        <w:t>? What type of study would advance this literature</w:t>
      </w:r>
      <w:r w:rsidRPr="00C41EA0">
        <w:t>?</w:t>
      </w:r>
      <w:bookmarkEnd w:id="11"/>
    </w:p>
    <w:p w:rsidR="005F0473" w:rsidRDefault="005F0473" w:rsidP="00B52CB0">
      <w:pPr>
        <w:spacing w:after="120" w:line="216" w:lineRule="auto"/>
        <w:ind w:left="720" w:hanging="360"/>
        <w:jc w:val="both"/>
      </w:pPr>
    </w:p>
    <w:p w:rsidR="00274A05" w:rsidRPr="00296944" w:rsidRDefault="00274A05" w:rsidP="00B52CB0">
      <w:pPr>
        <w:keepNext/>
        <w:spacing w:after="120" w:line="216" w:lineRule="auto"/>
        <w:jc w:val="both"/>
        <w:rPr>
          <w:b/>
        </w:rPr>
      </w:pPr>
      <w:bookmarkStart w:id="12" w:name="Ses8"/>
      <w:r w:rsidRPr="00296944">
        <w:rPr>
          <w:b/>
        </w:rPr>
        <w:t xml:space="preserve">Session </w:t>
      </w:r>
      <w:r w:rsidR="007E2362">
        <w:rPr>
          <w:b/>
        </w:rPr>
        <w:fldChar w:fldCharType="begin"/>
      </w:r>
      <w:r>
        <w:rPr>
          <w:b/>
        </w:rPr>
        <w:instrText xml:space="preserve"> SEQ sess \# "0"\n </w:instrText>
      </w:r>
      <w:r w:rsidR="007E2362">
        <w:rPr>
          <w:b/>
        </w:rPr>
        <w:fldChar w:fldCharType="separate"/>
      </w:r>
      <w:r w:rsidR="006423F2">
        <w:rPr>
          <w:b/>
          <w:noProof/>
        </w:rPr>
        <w:t>7</w:t>
      </w:r>
      <w:r w:rsidR="007E2362">
        <w:rPr>
          <w:b/>
        </w:rPr>
        <w:fldChar w:fldCharType="end"/>
      </w:r>
      <w:r w:rsidR="00166527">
        <w:rPr>
          <w:b/>
        </w:rPr>
        <w:t xml:space="preserve"> (</w:t>
      </w:r>
      <w:r w:rsidR="006C25D8">
        <w:rPr>
          <w:b/>
        </w:rPr>
        <w:t>3</w:t>
      </w:r>
      <w:r w:rsidR="00166527">
        <w:rPr>
          <w:b/>
        </w:rPr>
        <w:t>/</w:t>
      </w:r>
      <w:r w:rsidR="006C25D8">
        <w:rPr>
          <w:b/>
        </w:rPr>
        <w:t>5/14)</w:t>
      </w:r>
      <w:r w:rsidR="00DA0752">
        <w:rPr>
          <w:b/>
        </w:rPr>
        <w:t>: Entrepreneurship and Radical Innovation</w:t>
      </w:r>
      <w:bookmarkEnd w:id="12"/>
    </w:p>
    <w:p w:rsidR="00DA0752" w:rsidRDefault="00DA0752" w:rsidP="00DA0752">
      <w:pPr>
        <w:spacing w:after="120" w:line="216" w:lineRule="auto"/>
        <w:ind w:left="720" w:hanging="360"/>
        <w:jc w:val="both"/>
      </w:pPr>
      <w:r>
        <w:fldChar w:fldCharType="begin"/>
      </w:r>
      <w:r>
        <w:instrText xml:space="preserve"> ADDIN EN.CITE &lt;EndNote&gt;&lt;Cite&gt;&lt;Author&gt;Keyhani&lt;/Author&gt;&lt;Year&gt;2013&lt;/Year&gt;&lt;RecNum&gt;7991&lt;/RecNum&gt;&lt;DisplayText&gt;Keyhani, Lévesque, and Madhok. 2013. Towards a theory of entrepreneurial rents: A simulation of the market process. &lt;style face="italic"&gt;Strategic Management Journal&lt;/style&gt;: n/a-n/a.&lt;/DisplayText&gt;&lt;record&gt;&lt;rec-number&gt;7991&lt;/rec-number&gt;&lt;foreign-keys&gt;&lt;key app="EN" db-id="dsx5vsdxj292a9e9vso5xrvm0zdevpeavee9"&gt;7991&lt;/key&gt;&lt;/foreign-keys&gt;&lt;ref-type name="Journal Article"&gt;17&lt;/ref-type&gt;&lt;contributors&gt;&lt;authors&gt;&lt;author&gt;Keyhani, Mohammad&lt;/author&gt;&lt;author&gt;Lévesque, Moren&lt;/author&gt;&lt;author&gt;Madhok, Anoop&lt;/author&gt;&lt;/authors&gt;&lt;/contributors&gt;&lt;titles&gt;&lt;title&gt;Towards a theory of entrepreneurial rents: A simulation of the market process&lt;/title&gt;&lt;secondary-title&gt;Strategic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2203&lt;/electronic-resource-num&gt;&lt;/record&gt;&lt;/Cite&gt;&lt;/EndNote&gt;</w:instrText>
      </w:r>
      <w:r>
        <w:fldChar w:fldCharType="separate"/>
      </w:r>
      <w:hyperlink w:anchor="_ENREF_94" w:tooltip="Keyhani, 2013 #7991" w:history="1">
        <w:r w:rsidR="00B22C14">
          <w:rPr>
            <w:noProof/>
          </w:rPr>
          <w:t xml:space="preserve">Keyhani, Lévesque, and Madhok. 2013. Towards a theory of entrepreneurial rents: A simulation of the market process. </w:t>
        </w:r>
        <w:r w:rsidR="00B22C14" w:rsidRPr="007120F5">
          <w:rPr>
            <w:i/>
            <w:noProof/>
          </w:rPr>
          <w:t>Strategic Management Journal</w:t>
        </w:r>
        <w:r w:rsidR="00B22C14">
          <w:rPr>
            <w:noProof/>
          </w:rPr>
          <w:t>: n/a-n/a</w:t>
        </w:r>
      </w:hyperlink>
      <w:r>
        <w:rPr>
          <w:noProof/>
        </w:rPr>
        <w:t>.</w:t>
      </w:r>
      <w:r>
        <w:fldChar w:fldCharType="end"/>
      </w:r>
    </w:p>
    <w:p w:rsidR="00DA0752" w:rsidRDefault="00DA0752" w:rsidP="00DA0752">
      <w:pPr>
        <w:spacing w:after="120" w:line="216" w:lineRule="auto"/>
        <w:ind w:left="720" w:hanging="360"/>
        <w:jc w:val="both"/>
      </w:pPr>
      <w:r>
        <w:fldChar w:fldCharType="begin"/>
      </w:r>
      <w:r>
        <w:instrText xml:space="preserve"> ADDIN EN.CITE &lt;EndNote&gt;&lt;Cite&gt;&lt;Author&gt;Cain&lt;/Author&gt;&lt;Year&gt;2013&lt;/Year&gt;&lt;RecNum&gt;7969&lt;/RecNum&gt;&lt;DisplayText&gt;Cain, Moore, and Haran. 2013. Making sense of overconfidence in market entry. &lt;style face="italic"&gt;Strategic Management Journal&lt;/style&gt;: n/a-n/a.&lt;/DisplayText&gt;&lt;record&gt;&lt;rec-number&gt;7969&lt;/rec-number&gt;&lt;foreign-keys&gt;&lt;key app="EN" db-id="dsx5vsdxj292a9e9vso5xrvm0zdevpeavee9"&gt;7969&lt;/key&gt;&lt;/foreign-keys&gt;&lt;ref-type name="Journal Article"&gt;17&lt;/ref-type&gt;&lt;contributors&gt;&lt;authors&gt;&lt;author&gt;Cain, Daylian M.&lt;/author&gt;&lt;author&gt;Moore, Don A.&lt;/author&gt;&lt;author&gt;Haran, Uriel&lt;/author&gt;&lt;/authors&gt;&lt;/contributors&gt;&lt;titles&gt;&lt;title&gt;Making sense of overconfidence in market entry&lt;/title&gt;&lt;secondary-title&gt;Strategic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2196&lt;/electronic-resource-num&gt;&lt;/record&gt;&lt;/Cite&gt;&lt;/EndNote&gt;</w:instrText>
      </w:r>
      <w:r>
        <w:fldChar w:fldCharType="separate"/>
      </w:r>
      <w:hyperlink w:anchor="_ENREF_30" w:tooltip="Cain, 2013 #7969" w:history="1">
        <w:r w:rsidR="00B22C14">
          <w:rPr>
            <w:noProof/>
          </w:rPr>
          <w:t xml:space="preserve">Cain, Moore, and Haran. 2013. Making sense of overconfidence in market entry. </w:t>
        </w:r>
        <w:r w:rsidR="00B22C14" w:rsidRPr="007120F5">
          <w:rPr>
            <w:i/>
            <w:noProof/>
          </w:rPr>
          <w:t>Strategic Management Journal</w:t>
        </w:r>
        <w:r w:rsidR="00B22C14">
          <w:rPr>
            <w:noProof/>
          </w:rPr>
          <w:t>: n/a-n/a</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&lt;EndNote&gt;&lt;Cite&gt;&lt;Author&gt;Criscuolo&lt;/Author&gt;&lt;Year&gt;2013&lt;/Year&gt;&lt;RecNum&gt;7972&lt;/RecNum&gt;&lt;DisplayText&gt;Criscuolo, Salter, and Ter Wal. 2013. Going Underground: Bootlegging and Individual Innovative Performance. &lt;style face="italic"&gt;Organization Science&lt;/style&gt;: 131105054352004.&lt;/DisplayText&gt;&lt;record&gt;&lt;rec-number&gt;7972&lt;/rec-number&gt;&lt;foreign-keys&gt;&lt;key app="EN" db-id="dsx5vsdxj292a9e9vso5xrvm0zdevpeavee9"&gt;7972&lt;/key&gt;&lt;/foreign-keys&gt;&lt;ref-type name="Journal Article"&gt;17&lt;/ref-type&gt;&lt;contributors&gt;&lt;authors&gt;&lt;author&gt;Criscuolo, Paola&lt;/author&gt;&lt;author&gt;Salter, Ammon&lt;/author&gt;&lt;author&gt;Ter Wal, Anne L. J.&lt;/author&gt;&lt;/authors&gt;&lt;/contributors&gt;&lt;titles&gt;&lt;title&gt;Going Underground: Bootlegging and Individual Innovative Performance&lt;/title&gt;&lt;secondary-title&gt;Organization Science&lt;/secondary-title&gt;&lt;/titles&gt;&lt;periodical&gt;&lt;full-title&gt;Organization Science&lt;/full-title&gt;&lt;/periodical&gt;&lt;pages&gt;131105054352004&lt;/pages&gt;&lt;dates&gt;&lt;year&gt;2013&lt;/year&gt;&lt;/dates&gt;&lt;isbn&gt;1047-7039&amp;#xD;1526-5455&lt;/isbn&gt;&lt;urls&gt;&lt;/urls&gt;&lt;electronic-resource-num&gt;10.1287/orsc.2013.0856&lt;/electronic-resource-num&gt;&lt;/record&gt;&lt;/Cite&gt;&lt;/EndNote&gt;</w:instrText>
      </w:r>
      <w:r>
        <w:fldChar w:fldCharType="separate"/>
      </w:r>
      <w:hyperlink w:anchor="_ENREF_44" w:tooltip="Criscuolo, 2013 #7972" w:history="1">
        <w:r w:rsidR="00B22C14">
          <w:rPr>
            <w:noProof/>
          </w:rPr>
          <w:t xml:space="preserve">Criscuolo, Salter, and Ter Wal. 2013. Going Underground: Bootlegging and Individual Innovative Performance. </w:t>
        </w:r>
        <w:r w:rsidR="00B22C14" w:rsidRPr="007120F5">
          <w:rPr>
            <w:i/>
            <w:noProof/>
          </w:rPr>
          <w:t>Organization Science</w:t>
        </w:r>
        <w:r w:rsidR="00B22C14">
          <w:rPr>
            <w:noProof/>
          </w:rPr>
          <w:t>: 131105054352004</w:t>
        </w:r>
      </w:hyperlink>
      <w:r>
        <w:rPr>
          <w:noProof/>
        </w:rPr>
        <w:t>.</w:t>
      </w:r>
      <w:r>
        <w:fldChar w:fldCharType="end"/>
      </w:r>
    </w:p>
    <w:p w:rsidR="00513792" w:rsidRDefault="00513792" w:rsidP="00513792">
      <w:pPr>
        <w:spacing w:after="120" w:line="216" w:lineRule="auto"/>
        <w:ind w:left="720" w:hanging="360"/>
        <w:jc w:val="both"/>
      </w:pPr>
      <w:r>
        <w:fldChar w:fldCharType="begin"/>
      </w:r>
      <w:r>
        <w:instrText xml:space="preserve"> ADDIN EN.CITE &lt;EndNote&gt;&lt;Cite&gt;&lt;Author&gt;Deichmann&lt;/Author&gt;&lt;Year&gt;2013&lt;/Year&gt;&lt;RecNum&gt;7973&lt;/RecNum&gt;&lt;DisplayText&gt;Deichmann and van den Ende. 2013. Rising from Failure and Learning from Success: The Role of Past Experience in Radical Initiative Taking. &lt;style face="italic"&gt;Organization Science&lt;/style&gt;: 131121083257001.&lt;/DisplayText&gt;&lt;record&gt;&lt;rec-number&gt;7973&lt;/rec-number&gt;&lt;foreign-keys&gt;&lt;key app="EN" db-id="dsx5vsdxj292a9e9vso5xrvm0zdevpeavee9"&gt;7973&lt;/key&gt;&lt;/foreign-keys&gt;&lt;ref-type name="Journal Article"&gt;17&lt;/ref-type&gt;&lt;contributors&gt;&lt;authors&gt;&lt;author&gt;Deichmann, Dirk&lt;/author&gt;&lt;author&gt;van den Ende, Jan&lt;/author&gt;&lt;/authors&gt;&lt;/contributors&gt;&lt;titles&gt;&lt;title&gt;Rising from Failure and Learning from Success: The Role of Past Experience in Radical Initiative Taking&lt;/title&gt;&lt;secondary-title&gt;Organization Science&lt;/secondary-title&gt;&lt;/titles&gt;&lt;periodical&gt;&lt;full-title&gt;Organization Science&lt;/full-title&gt;&lt;/periodical&gt;&lt;pages&gt;131121083257001&lt;/pages&gt;&lt;dates&gt;&lt;year&gt;2013&lt;/year&gt;&lt;/dates&gt;&lt;isbn&gt;1047-7039&amp;#xD;1526-5455&lt;/isbn&gt;&lt;urls&gt;&lt;/urls&gt;&lt;electronic-resource-num&gt;10.1287/orsc.2013.0870&lt;/electronic-resource-num&gt;&lt;/record&gt;&lt;/Cite&gt;&lt;/EndNote&gt;</w:instrText>
      </w:r>
      <w:r>
        <w:fldChar w:fldCharType="separate"/>
      </w:r>
      <w:hyperlink w:anchor="_ENREF_48" w:tooltip="Deichmann, 2013 #7973" w:history="1">
        <w:r w:rsidR="00B22C14">
          <w:rPr>
            <w:noProof/>
          </w:rPr>
          <w:t xml:space="preserve">Deichmann and van den Ende. 2013. Rising from Failure and Learning from Success: The Role of Past Experience in Radical Initiative Taking. </w:t>
        </w:r>
        <w:r w:rsidR="00B22C14" w:rsidRPr="007120F5">
          <w:rPr>
            <w:i/>
            <w:noProof/>
          </w:rPr>
          <w:t>Organization Science</w:t>
        </w:r>
        <w:r w:rsidR="00B22C14">
          <w:rPr>
            <w:noProof/>
          </w:rPr>
          <w:t>: 131121083257001</w:t>
        </w:r>
      </w:hyperlink>
      <w:r>
        <w:rPr>
          <w:noProof/>
        </w:rPr>
        <w:t>.</w:t>
      </w:r>
      <w:r>
        <w:fldChar w:fldCharType="end"/>
      </w:r>
    </w:p>
    <w:p w:rsidR="00DA0752" w:rsidRDefault="00DA0752" w:rsidP="00DA0752">
      <w:pPr>
        <w:spacing w:after="120" w:line="216" w:lineRule="auto"/>
        <w:ind w:left="720" w:hanging="360"/>
        <w:jc w:val="both"/>
      </w:pPr>
    </w:p>
    <w:p w:rsidR="00DA0752" w:rsidRDefault="006423F2" w:rsidP="00DA0752">
      <w:pPr>
        <w:spacing w:after="120" w:line="216" w:lineRule="auto"/>
        <w:ind w:left="720" w:hanging="360"/>
        <w:jc w:val="both"/>
      </w:pPr>
      <w:r>
        <w:t>*</w:t>
      </w:r>
      <w:r>
        <w:fldChar w:fldCharType="begin"/>
      </w:r>
      <w:r>
        <w:instrText xml:space="preserve"> ADDIN EN.CITE &lt;EndNote&gt;&lt;Cite&gt;&lt;Author&gt;Ahuja&lt;/Author&gt;&lt;Year&gt;2001&lt;/Year&gt;&lt;RecNum&gt;6185&lt;/RecNum&gt;&lt;DisplayText&gt;Ahuja and Lampert. 2001. Entrepreneurship in the large corporation: A longitudinal study of how established firms create breakthrough inventions. &lt;style face="italic"&gt;Strategic Management Journal&lt;/style&gt; &lt;style face="bold"&gt;22&lt;/style&gt;(6-7): 521-543.&lt;/DisplayText&gt;&lt;record&gt;&lt;rec-number&gt;6185&lt;/rec-number&gt;&lt;foreign-keys&gt;&lt;key app="EN" db-id="dsx5vsdxj292a9e9vso5xrvm0zdevpeavee9"&gt;6185&lt;/key&gt;&lt;key app="ENWeb" db-id="TinnDgrtqgYAACtePIc"&gt;5676&lt;/key&gt;&lt;/foreign-keys&gt;&lt;ref-type name="Journal Article"&gt;17&lt;/ref-type&gt;&lt;contributors&gt;&lt;authors&gt;&lt;author&gt;Ahuja, Gautam&lt;/author&gt;&lt;author&gt;Lampert, Curba M.&lt;/author&gt;&lt;/authors&gt;&lt;/contributors&gt;&lt;auth-address&gt;Ahuja, G.&amp;#xD;Univ Texas, Coll Business Adm, Dept Management, 4-202, Austin, TX 78712 USA&amp;#xD;Univ Texas, Coll Business Adm, Dept Management, Austin, TX 78712 USA&lt;/auth-address&gt;&lt;titles&gt;&lt;title&gt;Entrepreneurship in the large corporation: A longitudinal study of how established firms create breakthrough inventions&lt;/title&gt;&lt;secondary-title&gt;Strategic Management Journal&lt;/secondary-title&gt;&lt;alt-title&gt;Strategic Manage J&lt;/alt-title&gt;&lt;/titles&gt;&lt;periodical&gt;&lt;full-title&gt;Strategic Management Journal&lt;/full-title&gt;&lt;/periodical&gt;&lt;pages&gt;521-543&lt;/pages&gt;&lt;volume&gt;22&lt;/volume&gt;&lt;number&gt;6-7&lt;/number&gt;&lt;keywords&gt;&lt;keyword&gt;radical innovation&lt;/keyword&gt;&lt;keyword&gt;corporate entrepreneurship&lt;/keyword&gt;&lt;keyword&gt;organizational learning&lt;/keyword&gt;&lt;keyword&gt;research-and-development&lt;/keyword&gt;&lt;keyword&gt;technological-change&lt;/keyword&gt;&lt;keyword&gt;organizational innovation&lt;/keyword&gt;&lt;keyword&gt;major innovations&lt;/keyword&gt;&lt;keyword&gt;local search&lt;/keyword&gt;&lt;keyword&gt;count data&lt;/keyword&gt;&lt;keyword&gt;industry&lt;/keyword&gt;&lt;keyword&gt;performance&lt;/keyword&gt;&lt;keyword&gt;capabilities&lt;/keyword&gt;&lt;keyword&gt;indicators&lt;/keyword&gt;&lt;/keywords&gt;&lt;dates&gt;&lt;year&gt;2001&lt;/year&gt;&lt;pub-dates&gt;&lt;date&gt;JUN-JUL&lt;/date&gt;&lt;/pub-dates&gt;&lt;/dates&gt;&lt;accession-num&gt;ISI:000169356000003&lt;/accession-num&gt;&lt;label&gt;John Wiley &amp;amp; Sons Ltd&lt;/label&gt;&lt;urls&gt;&lt;related-urls&gt;&lt;url&gt;&amp;lt;Go to ISI&amp;gt;://000169356000003&lt;/url&gt;&lt;/related-urls&gt;&lt;/urls&gt;&lt;/record&gt;&lt;/Cite&gt;&lt;/EndNote&gt;</w:instrText>
      </w:r>
      <w:r>
        <w:fldChar w:fldCharType="separate"/>
      </w:r>
      <w:hyperlink w:anchor="_ENREF_3" w:tooltip="Ahuja, 2001 #6185" w:history="1">
        <w:r w:rsidR="00B22C14">
          <w:rPr>
            <w:noProof/>
          </w:rPr>
          <w:t xml:space="preserve">Ahuja and Lampert. 2001. Entrepreneurship in the large corporation: A longitudinal study of how established firms create breakthrough inventions. </w:t>
        </w:r>
        <w:r w:rsidR="00B22C14" w:rsidRPr="006423F2">
          <w:rPr>
            <w:i/>
            <w:noProof/>
          </w:rPr>
          <w:t>Strategic Management Journal</w:t>
        </w:r>
        <w:r w:rsidR="00B22C14">
          <w:rPr>
            <w:noProof/>
          </w:rPr>
          <w:t xml:space="preserve"> </w:t>
        </w:r>
        <w:r w:rsidR="00B22C14" w:rsidRPr="006423F2">
          <w:rPr>
            <w:b/>
            <w:noProof/>
          </w:rPr>
          <w:t>22</w:t>
        </w:r>
        <w:r w:rsidR="00B22C14">
          <w:rPr>
            <w:noProof/>
          </w:rPr>
          <w:t>(6-7): 521-543</w:t>
        </w:r>
      </w:hyperlink>
      <w:r>
        <w:rPr>
          <w:noProof/>
        </w:rPr>
        <w:t>.</w:t>
      </w:r>
      <w:r>
        <w:fldChar w:fldCharType="end"/>
      </w:r>
    </w:p>
    <w:p w:rsidR="001E2003" w:rsidRDefault="006423F2" w:rsidP="00DA0752">
      <w:pPr>
        <w:spacing w:after="120" w:line="216" w:lineRule="auto"/>
        <w:ind w:left="720" w:hanging="360"/>
        <w:jc w:val="both"/>
      </w:pPr>
      <w:r>
        <w:t>*</w:t>
      </w:r>
      <w:r>
        <w:fldChar w:fldCharType="begin"/>
      </w:r>
      <w:r>
        <w:instrText xml:space="preserve"> ADDIN EN.CITE &lt;EndNote&gt;&lt;Cite&gt;&lt;Author&gt;Campbell&lt;/Author&gt;&lt;Year&gt;2012&lt;/Year&gt;&lt;RecNum&gt;7826&lt;/RecNum&gt;&lt;DisplayText&gt;Campbell, Ganco, Franco, and Agarwal. 2012. Who leaves, where to, and why worry? employee mobility, entrepreneurship and effects on source firm performance. &lt;style face="italic"&gt;Strategic Management Journal&lt;/style&gt; &lt;style face="bold"&gt;33&lt;/style&gt;(1): 65-87.&lt;/DisplayText&gt;&lt;record&gt;&lt;rec-number&gt;7826&lt;/rec-number&gt;&lt;foreign-keys&gt;&lt;key app="EN" db-id="dsx5vsdxj292a9e9vso5xrvm0zdevpeavee9"&gt;7826&lt;/key&gt;&lt;/foreign-keys&gt;&lt;ref-type name="Journal Article"&gt;17&lt;/ref-type&gt;&lt;contributors&gt;&lt;authors&gt;&lt;author&gt;Campbell, Benjamin A.&lt;/author&gt;&lt;author&gt;Ganco, Martin&lt;/author&gt;&lt;author&gt;Franco, April M.&lt;/author&gt;&lt;author&gt;Agarwal, Rajshree&lt;/author&gt;&lt;/authors&gt;&lt;/contributors&gt;&lt;titles&gt;&lt;title&gt;Who leaves, where to, and why worry? employee mobility, entrepreneurship and effects on source firm performance&lt;/title&gt;&lt;secondary-title&gt;Strategic Management Journal&lt;/secondary-title&gt;&lt;/titles&gt;&lt;periodical&gt;&lt;full-title&gt;Strategic Management Journal&lt;/full-title&gt;&lt;/periodical&gt;&lt;pages&gt;65-87&lt;/pages&gt;&lt;volume&gt;33&lt;/volume&gt;&lt;number&gt;1&lt;/number&gt;&lt;keywords&gt;&lt;keyword&gt;Entrepreneurship&lt;/keyword&gt;&lt;keyword&gt;9130:Experiment/theoretical treatment&lt;/keyword&gt;&lt;keyword&gt;Human capital&lt;/keyword&gt;&lt;keyword&gt;Knowledge management&lt;/keyword&gt;&lt;keyword&gt;Financial performance&lt;/keyword&gt;&lt;keyword&gt;9520:Small business&lt;/keyword&gt;&lt;keyword&gt;2500:Organizational behavior&lt;/keyword&gt;&lt;keyword&gt;Organization theory&lt;/keyword&gt;&lt;keyword&gt;Studies&lt;/keyword&gt;&lt;keyword&gt;Business And Economics--Management&lt;/keyword&gt;&lt;keyword&gt;5200:Communications &amp;amp; information management&lt;/keyword&gt;&lt;/keywords&gt;&lt;dates&gt;&lt;year&gt;2012&lt;/year&gt;&lt;/dates&gt;&lt;pub-location&gt;Chicago, United States, Chicago&lt;/pub-location&gt;&lt;publisher&gt;Wiley Periodicals Inc.&lt;/publisher&gt;&lt;isbn&gt;01432095&lt;/isbn&gt;&lt;accession-num&gt;905235218&lt;/accession-num&gt;&lt;urls&gt;&lt;related-urls&gt;&lt;url&gt;http://search.proquest.com.ezproxy.library.wisc.edu/docview/905235218?accountid=465&lt;/url&gt;&lt;/related-urls&gt;&lt;/urls&gt;&lt;remote-database-name&gt;ABI/INFORM Complete&lt;/remote-database-name&gt;&lt;language&gt;English&lt;/language&gt;&lt;/record&gt;&lt;/Cite&gt;&lt;/EndNote&gt;</w:instrText>
      </w:r>
      <w:r>
        <w:fldChar w:fldCharType="separate"/>
      </w:r>
      <w:hyperlink w:anchor="_ENREF_34" w:tooltip="Campbell, 2012 #7826" w:history="1">
        <w:r w:rsidR="00B22C14">
          <w:rPr>
            <w:noProof/>
          </w:rPr>
          <w:t xml:space="preserve">Campbell, Ganco, Franco, and Agarwal. 2012. Who leaves, where to, and why worry? employee mobility, entrepreneurship and effects on source firm performance. </w:t>
        </w:r>
        <w:r w:rsidR="00B22C14" w:rsidRPr="006423F2">
          <w:rPr>
            <w:i/>
            <w:noProof/>
          </w:rPr>
          <w:t>Strategic Management Journal</w:t>
        </w:r>
        <w:r w:rsidR="00B22C14">
          <w:rPr>
            <w:noProof/>
          </w:rPr>
          <w:t xml:space="preserve"> </w:t>
        </w:r>
        <w:r w:rsidR="00B22C14" w:rsidRPr="006423F2">
          <w:rPr>
            <w:b/>
            <w:noProof/>
          </w:rPr>
          <w:t>33</w:t>
        </w:r>
        <w:r w:rsidR="00B22C14">
          <w:rPr>
            <w:noProof/>
          </w:rPr>
          <w:t>(1): 65-87</w:t>
        </w:r>
      </w:hyperlink>
      <w:r>
        <w:rPr>
          <w:noProof/>
        </w:rPr>
        <w:t>.</w:t>
      </w:r>
      <w:r>
        <w:fldChar w:fldCharType="end"/>
      </w:r>
    </w:p>
    <w:p w:rsidR="001E2003" w:rsidRDefault="006423F2" w:rsidP="00DA0752">
      <w:pPr>
        <w:spacing w:after="120" w:line="216" w:lineRule="auto"/>
        <w:ind w:left="720" w:hanging="360"/>
        <w:jc w:val="both"/>
      </w:pPr>
      <w:r>
        <w:t>*</w:t>
      </w:r>
      <w:r>
        <w:fldChar w:fldCharType="begin"/>
      </w:r>
      <w:r>
        <w:instrText xml:space="preserve"> ADDIN EN.CITE &lt;EndNote&gt;&lt;Cite&gt;&lt;Author&gt;Grégoire&lt;/Author&gt;&lt;Year&gt;2010&lt;/Year&gt;&lt;RecNum&gt;7316&lt;/RecNum&gt;&lt;DisplayText&gt;Grégoire, Barr, and Shepherd. 2010. Cognitive Processes of Opportunity Recognition: The Role of Structural Alignment. &lt;style face="italic"&gt;Organization Science&lt;/style&gt; &lt;style face="bold"&gt;21&lt;/style&gt;(2): 413.&lt;/DisplayText&gt;&lt;record&gt;&lt;rec-number&gt;7316&lt;/rec-number&gt;&lt;foreign-keys&gt;&lt;key app="EN" db-id="dsx5vsdxj292a9e9vso5xrvm0zdevpeavee9"&gt;7316&lt;/key&gt;&lt;key app="ENWeb" db-id="TinnDgrtqgYAACtePIc"&gt;6710&lt;/key&gt;&lt;/foreign-keys&gt;&lt;ref-type name="Journal Article"&gt;17&lt;/ref-type&gt;&lt;contributors&gt;&lt;authors&gt;&lt;author&gt;Grégoire, D.&lt;/author&gt;&lt;author&gt;Barr, P.&lt;/author&gt;&lt;author&gt;Shepherd, D.&lt;/author&gt;&lt;/authors&gt;&lt;/contributors&gt;&lt;titles&gt;&lt;title&gt;Cognitive Processes of Opportunity Recognition: The Role of Structural Alignment&lt;/title&gt;&lt;secondary-title&gt;Organization Science&lt;/secondary-title&gt;&lt;/titles&gt;&lt;periodical&gt;&lt;full-title&gt;Organization Science&lt;/full-title&gt;&lt;/periodical&gt;&lt;pages&gt;413&lt;/pages&gt;&lt;volume&gt;21&lt;/volume&gt;&lt;number&gt;2&lt;/number&gt;&lt;keywords&gt;&lt;keyword&gt;Studies&lt;/keyword&gt;&lt;keyword&gt;Opportunity&lt;/keyword&gt;&lt;keyword&gt;Cognition &amp;amp; reasoning&lt;/keyword&gt;&lt;keyword&gt;Models&lt;/keyword&gt;&lt;keyword&gt;Entrepreneurship&lt;/keyword&gt;&lt;keyword&gt;Organizational learning&lt;/keyword&gt;&lt;/keywords&gt;&lt;dates&gt;&lt;year&gt;2010&lt;/year&gt;&lt;/dates&gt;&lt;isbn&gt;10477039&lt;/isbn&gt;&lt;urls&gt;&lt;related-urls&gt;&lt;url&gt;http://proquest.umi.com/pqdweb?did=1994341051&amp;amp;Fmt=7&amp;amp;clientId=1917&amp;amp;RQT=309&amp;amp;VName=PQD&lt;/url&gt;&lt;/related-urls&gt;&lt;/urls&gt;&lt;/record&gt;&lt;/Cite&gt;&lt;/EndNote&gt;</w:instrText>
      </w:r>
      <w:r>
        <w:fldChar w:fldCharType="separate"/>
      </w:r>
      <w:hyperlink w:anchor="_ENREF_73" w:tooltip="Grégoire, 2010 #7316" w:history="1">
        <w:r w:rsidR="00B22C14">
          <w:rPr>
            <w:noProof/>
          </w:rPr>
          <w:t xml:space="preserve">Grégoire, Barr, and Shepherd. 2010. Cognitive Processes of Opportunity Recognition: The Role of Structural Alignment. </w:t>
        </w:r>
        <w:r w:rsidR="00B22C14" w:rsidRPr="006423F2">
          <w:rPr>
            <w:i/>
            <w:noProof/>
          </w:rPr>
          <w:t>Organization Science</w:t>
        </w:r>
        <w:r w:rsidR="00B22C14">
          <w:rPr>
            <w:noProof/>
          </w:rPr>
          <w:t xml:space="preserve"> </w:t>
        </w:r>
        <w:r w:rsidR="00B22C14" w:rsidRPr="006423F2">
          <w:rPr>
            <w:b/>
            <w:noProof/>
          </w:rPr>
          <w:t>21</w:t>
        </w:r>
        <w:r w:rsidR="00B22C14">
          <w:rPr>
            <w:noProof/>
          </w:rPr>
          <w:t>(2): 413</w:t>
        </w:r>
      </w:hyperlink>
      <w:r>
        <w:rPr>
          <w:noProof/>
        </w:rPr>
        <w:t>.</w:t>
      </w:r>
      <w:r>
        <w:fldChar w:fldCharType="end"/>
      </w:r>
    </w:p>
    <w:p w:rsidR="006F1A7B" w:rsidRDefault="006F1A7B" w:rsidP="00DA0752">
      <w:pPr>
        <w:spacing w:after="120" w:line="216" w:lineRule="auto"/>
        <w:ind w:left="720" w:hanging="360"/>
        <w:jc w:val="both"/>
      </w:pPr>
      <w:r>
        <w:t>*</w:t>
      </w:r>
      <w:r>
        <w:fldChar w:fldCharType="begin"/>
      </w:r>
      <w:r>
        <w:instrText xml:space="preserve"> ADDIN EN.CITE &lt;EndNote&gt;&lt;Cite&gt;&lt;Author&gt;Levinthal&lt;/Author&gt;&lt;Year&gt;1997&lt;/Year&gt;&lt;RecNum&gt;5125&lt;/RecNum&gt;&lt;DisplayText&gt;Levinthal. 1997. Adaptation on rugged landscapes. &lt;style face="italic"&gt;Management Science&lt;/style&gt; &lt;style face="bold"&gt;43&lt;/style&gt;(7): 934-950.&lt;/DisplayText&gt;&lt;record&gt;&lt;rec-number&gt;5125&lt;/rec-number&gt;&lt;foreign-keys&gt;&lt;key app="EN" db-id="dsx5vsdxj292a9e9vso5xrvm0zdevpeavee9"&gt;5125&lt;/key&gt;&lt;key app="ENWeb" db-id="TinnDgrtqgYAACtePIc"&gt;4803&lt;/key&gt;&lt;/foreign-keys&gt;&lt;ref-type name="Journal Article"&gt;17&lt;/ref-type&gt;&lt;contributors&gt;&lt;authors&gt;&lt;author&gt;Levinthal, Daniel A.&lt;/author&gt;&lt;/authors&gt;&lt;/contributors&gt;&lt;titles&gt;&lt;title&gt;Adaptation on rugged landscapes&lt;/title&gt;&lt;secondary-title&gt;Management Science&lt;/secondary-title&gt;&lt;/titles&gt;&lt;periodical&gt;&lt;full-title&gt;Management Science&lt;/full-title&gt;&lt;/periodical&gt;&lt;pages&gt;934-950&lt;/pages&gt;&lt;volume&gt;43&lt;/volume&gt;&lt;number&gt;7&lt;/number&gt;&lt;keywords&gt;&lt;keyword&gt;Studies|Organizational change|Organization development|Models|Simulation|Organizational structure&lt;/keyword&gt;&lt;keyword&gt;9130 (CN=Experimental/Theoretical)|2500 (CN=Organizational behavior)|2320 (CN=Organizational structure)&lt;/keyword&gt;&lt;/keywords&gt;&lt;dates&gt;&lt;year&gt;1997&lt;/year&gt;&lt;/dates&gt;&lt;urls&gt;&lt;/urls&gt;&lt;/record&gt;&lt;/Cite&gt;&lt;/EndNote&gt;</w:instrText>
      </w:r>
      <w:r>
        <w:fldChar w:fldCharType="separate"/>
      </w:r>
      <w:hyperlink w:anchor="_ENREF_103" w:tooltip="Levinthal, 1997 #5125" w:history="1">
        <w:r w:rsidR="00B22C14">
          <w:rPr>
            <w:noProof/>
          </w:rPr>
          <w:t xml:space="preserve">Levinthal. 1997. Adaptation on rugged landscapes. </w:t>
        </w:r>
        <w:r w:rsidR="00B22C14" w:rsidRPr="006F1A7B">
          <w:rPr>
            <w:i/>
            <w:noProof/>
          </w:rPr>
          <w:t>Management Science</w:t>
        </w:r>
        <w:r w:rsidR="00B22C14">
          <w:rPr>
            <w:noProof/>
          </w:rPr>
          <w:t xml:space="preserve"> </w:t>
        </w:r>
        <w:r w:rsidR="00B22C14" w:rsidRPr="006F1A7B">
          <w:rPr>
            <w:b/>
            <w:noProof/>
          </w:rPr>
          <w:t>43</w:t>
        </w:r>
        <w:r w:rsidR="00B22C14">
          <w:rPr>
            <w:noProof/>
          </w:rPr>
          <w:t>(7): 934-950</w:t>
        </w:r>
      </w:hyperlink>
      <w:r>
        <w:rPr>
          <w:noProof/>
        </w:rPr>
        <w:t>.</w:t>
      </w:r>
      <w:r>
        <w:fldChar w:fldCharType="end"/>
      </w:r>
    </w:p>
    <w:p w:rsidR="001E2003" w:rsidRDefault="006423F2" w:rsidP="00DA0752">
      <w:pPr>
        <w:spacing w:after="120" w:line="216" w:lineRule="auto"/>
        <w:ind w:left="720" w:hanging="360"/>
        <w:jc w:val="both"/>
      </w:pPr>
      <w:r>
        <w:t>*</w:t>
      </w:r>
      <w:r>
        <w:fldChar w:fldCharType="begin"/>
      </w:r>
      <w:r>
        <w:instrText xml:space="preserve"> ADDIN EN.CITE &lt;EndNote&gt;&lt;Cite&gt;&lt;Author&gt;Shane&lt;/Author&gt;&lt;Year&gt;1995&lt;/Year&gt;&lt;RecNum&gt;6595&lt;/RecNum&gt;&lt;DisplayText&gt;Shane. 1995. Is the independent entrepreneurial firm a valuable organizational form? &lt;style face="italic"&gt;Academy of Management Journal&lt;/style&gt;: 110.&lt;/DisplayText&gt;&lt;record&gt;&lt;rec-number&gt;6595&lt;/rec-number&gt;&lt;foreign-keys&gt;&lt;key app="EN" db-id="dsx5vsdxj292a9e9vso5xrvm0zdevpeavee9"&gt;6595&lt;/key&gt;&lt;key app="ENWeb" db-id="TinnDgrtqgYAACtePIc"&gt;6046&lt;/key&gt;&lt;/foreign-keys&gt;&lt;ref-type name="Journal Article"&gt;17&lt;/ref-type&gt;&lt;contributors&gt;&lt;authors&gt;&lt;author&gt;Shane, Scott&lt;/author&gt;&lt;/authors&gt;&lt;/contributors&gt;&lt;titles&gt;&lt;title&gt;Is the independent entrepreneurial firm a valuable organizational form?&lt;/title&gt;&lt;secondary-title&gt;Academy of Management Journal&lt;/secondary-title&gt;&lt;/titles&gt;&lt;periodical&gt;&lt;full-title&gt;Academy of Management Journal&lt;/full-title&gt;&lt;/periodical&gt;&lt;pages&gt;110&lt;/pages&gt;&lt;keywords&gt;&lt;keyword&gt;Time series&lt;/keyword&gt;&lt;keyword&gt;Studies&lt;/keyword&gt;&lt;keyword&gt;Regression analysis&lt;/keyword&gt;&lt;keyword&gt;Growth rate&lt;/keyword&gt;&lt;keyword&gt;Entrepreneurs&lt;/keyword&gt;&lt;keyword&gt;Economic growth&lt;/keyword&gt;&lt;keyword&gt;Agency theory&lt;/keyword&gt;&lt;/keywords&gt;&lt;dates&gt;&lt;year&gt;1995&lt;/year&gt;&lt;/dates&gt;&lt;urls&gt;&lt;related-urls&gt;&lt;url&gt;http://proquest.umi.com/pqdweb?did=6937537&amp;amp;Fmt=7&amp;amp;clientId=1917&amp;amp;RQT=309&amp;amp;VName=PQD &lt;/url&gt;&lt;/related-urls&gt;&lt;/urls&gt;&lt;/record&gt;&lt;/Cite&gt;&lt;/EndNote&gt;</w:instrText>
      </w:r>
      <w:r>
        <w:fldChar w:fldCharType="separate"/>
      </w:r>
      <w:hyperlink w:anchor="_ENREF_137" w:tooltip="Shane, 1995 #6595" w:history="1">
        <w:r w:rsidR="00B22C14">
          <w:rPr>
            <w:noProof/>
          </w:rPr>
          <w:t xml:space="preserve">Shane. 1995. Is the independent entrepreneurial firm a valuable organizational form? </w:t>
        </w:r>
        <w:r w:rsidR="00B22C14" w:rsidRPr="006423F2">
          <w:rPr>
            <w:i/>
            <w:noProof/>
          </w:rPr>
          <w:t>Academy of Management Journal</w:t>
        </w:r>
        <w:r w:rsidR="00B22C14">
          <w:rPr>
            <w:noProof/>
          </w:rPr>
          <w:t>: 110</w:t>
        </w:r>
      </w:hyperlink>
      <w:r>
        <w:rPr>
          <w:noProof/>
        </w:rPr>
        <w:t>.</w:t>
      </w:r>
      <w:r>
        <w:fldChar w:fldCharType="end"/>
      </w:r>
    </w:p>
    <w:p w:rsidR="001E2003" w:rsidRDefault="006423F2" w:rsidP="00DA0752">
      <w:pPr>
        <w:spacing w:after="120" w:line="216" w:lineRule="auto"/>
        <w:ind w:left="720" w:hanging="360"/>
        <w:jc w:val="both"/>
      </w:pPr>
      <w:r>
        <w:t>*</w:t>
      </w:r>
      <w:r>
        <w:fldChar w:fldCharType="begin"/>
      </w:r>
      <w:r>
        <w:instrText xml:space="preserve"> ADDIN EN.CITE &lt;EndNote&gt;&lt;Cite&gt;&lt;Author&gt;Eckhardt&lt;/Author&gt;&lt;Year&gt;2006&lt;/Year&gt;&lt;RecNum&gt;6920&lt;/RecNum&gt;&lt;DisplayText&gt;Eckhardt, Shane, and Delmar. 2006. Multistage Selection and the Financing of New Ventures. &lt;style face="italic"&gt;Management Science&lt;/style&gt; &lt;style face="bold"&gt;52&lt;/style&gt;(2): 220.&lt;/DisplayText&gt;&lt;record&gt;&lt;rec-number&gt;6920&lt;/rec-number&gt;&lt;foreign-keys&gt;&lt;key app="EN" db-id="dsx5vsdxj292a9e9vso5xrvm0zdevpeavee9"&gt;6920&lt;/key&gt;&lt;key app="ENWeb" db-id="TinnDgrtqgYAACtePIc"&gt;6355&lt;/key&gt;&lt;/foreign-keys&gt;&lt;ref-type name="Journal Article"&gt;17&lt;/ref-type&gt;&lt;contributors&gt;&lt;authors&gt;&lt;author&gt;Jonathan T. Eckhardt&lt;/author&gt;&lt;author&gt;Scott Shane&lt;/author&gt;&lt;author&gt;Frédéric Delmar&lt;/author&gt;&lt;/authors&gt;&lt;/contributors&gt;&lt;titles&gt;&lt;title&gt;Multistage Selection and the Financing of New Ventures&lt;/title&gt;&lt;secondary-title&gt;Management Science&lt;/secondary-title&gt;&lt;/titles&gt;&lt;periodical&gt;&lt;full-title&gt;Management Science&lt;/full-title&gt;&lt;/periodical&gt;&lt;pages&gt;220&lt;/pages&gt;&lt;volume&gt;52&lt;/volume&gt;&lt;number&gt;2&lt;/number&gt;&lt;keywords&gt;&lt;keyword&gt;Studies&lt;/keyword&gt;&lt;keyword&gt;Entrepreneurial finance&lt;/keyword&gt;&lt;keyword&gt;Selection&lt;/keyword&gt;&lt;keyword&gt;Management science&lt;/keyword&gt;&lt;/keywords&gt;&lt;dates&gt;&lt;year&gt;2006&lt;/year&gt;&lt;/dates&gt;&lt;urls&gt;&lt;related-urls&gt;&lt;url&gt;http://proquest.umi.com/pqdweb?did=1006156341&amp;amp;Fmt=7&amp;amp;clientId=1917&amp;amp;RQT=309&amp;amp;VName=PQD &lt;/url&gt;&lt;/related-urls&gt;&lt;/urls&gt;&lt;/record&gt;&lt;/Cite&gt;&lt;/EndNote&gt;</w:instrText>
      </w:r>
      <w:r>
        <w:fldChar w:fldCharType="separate"/>
      </w:r>
      <w:hyperlink w:anchor="_ENREF_55" w:tooltip="Eckhardt, 2006 #6920" w:history="1">
        <w:r w:rsidR="00B22C14">
          <w:rPr>
            <w:noProof/>
          </w:rPr>
          <w:t xml:space="preserve">Eckhardt, Shane, and Delmar. 2006. Multistage Selection and the Financing of New Ventures. </w:t>
        </w:r>
        <w:r w:rsidR="00B22C14" w:rsidRPr="006423F2">
          <w:rPr>
            <w:i/>
            <w:noProof/>
          </w:rPr>
          <w:t>Management Science</w:t>
        </w:r>
        <w:r w:rsidR="00B22C14">
          <w:rPr>
            <w:noProof/>
          </w:rPr>
          <w:t xml:space="preserve"> </w:t>
        </w:r>
        <w:r w:rsidR="00B22C14" w:rsidRPr="006423F2">
          <w:rPr>
            <w:b/>
            <w:noProof/>
          </w:rPr>
          <w:t>52</w:t>
        </w:r>
        <w:r w:rsidR="00B22C14">
          <w:rPr>
            <w:noProof/>
          </w:rPr>
          <w:t>(2): 220</w:t>
        </w:r>
      </w:hyperlink>
      <w:r>
        <w:rPr>
          <w:noProof/>
        </w:rPr>
        <w:t>.</w:t>
      </w:r>
      <w:r>
        <w:fldChar w:fldCharType="end"/>
      </w:r>
    </w:p>
    <w:p w:rsidR="001E2003" w:rsidRDefault="006423F2" w:rsidP="00DA0752">
      <w:pPr>
        <w:spacing w:after="120" w:line="216" w:lineRule="auto"/>
        <w:ind w:left="720" w:hanging="360"/>
        <w:jc w:val="both"/>
      </w:pPr>
      <w:r>
        <w:t>*</w:t>
      </w:r>
      <w:r>
        <w:fldChar w:fldCharType="begin"/>
      </w:r>
      <w:r>
        <w:instrText xml:space="preserve"> ADDIN EN.CITE &lt;EndNote&gt;&lt;Cite&gt;&lt;Author&gt;Thornton&lt;/Author&gt;&lt;Year&gt;1999&lt;/Year&gt;&lt;RecNum&gt;6687&lt;/RecNum&gt;&lt;DisplayText&gt;Thornton. 1999. The Sociology of Entrepreneurship. &lt;style face="italic"&gt;Annual Review Sociology&lt;/style&gt; &lt;style face="bold"&gt;25&lt;/style&gt;: 19-46.&lt;/DisplayText&gt;&lt;record&gt;&lt;rec-number&gt;6687&lt;/rec-number&gt;&lt;foreign-keys&gt;&lt;key app="EN" db-id="dsx5vsdxj292a9e9vso5xrvm0zdevpeavee9"&gt;6687&lt;/key&gt;&lt;key app="ENWeb" db-id="TinnDgrtqgYAACtePIc"&gt;6131&lt;/key&gt;&lt;/foreign-keys&gt;&lt;ref-type name="Journal Article"&gt;17&lt;/ref-type&gt;&lt;contributors&gt;&lt;authors&gt;&lt;author&gt;Thornton, Patricia H.&lt;/author&gt;&lt;/authors&gt;&lt;/contributors&gt;&lt;titles&gt;&lt;title&gt;The Sociology of Entrepreneurship&lt;/title&gt;&lt;secondary-title&gt;Annual Review Sociology&lt;/secondary-title&gt;&lt;/titles&gt;&lt;pages&gt;19-46&lt;/pages&gt;&lt;volume&gt;25&lt;/volume&gt;&lt;dates&gt;&lt;year&gt;1999&lt;/year&gt;&lt;/dates&gt;&lt;urls&gt;&lt;/urls&gt;&lt;/record&gt;&lt;/Cite&gt;&lt;/EndNote&gt;</w:instrText>
      </w:r>
      <w:r>
        <w:fldChar w:fldCharType="separate"/>
      </w:r>
      <w:hyperlink w:anchor="_ENREF_147" w:tooltip="Thornton, 1999 #6687" w:history="1">
        <w:r w:rsidR="00B22C14">
          <w:rPr>
            <w:noProof/>
          </w:rPr>
          <w:t xml:space="preserve">Thornton. 1999. The Sociology of Entrepreneurship. </w:t>
        </w:r>
        <w:r w:rsidR="00B22C14" w:rsidRPr="006423F2">
          <w:rPr>
            <w:i/>
            <w:noProof/>
          </w:rPr>
          <w:t>Annual Review Sociology</w:t>
        </w:r>
        <w:r w:rsidR="00B22C14">
          <w:rPr>
            <w:noProof/>
          </w:rPr>
          <w:t xml:space="preserve"> </w:t>
        </w:r>
        <w:r w:rsidR="00B22C14" w:rsidRPr="006423F2">
          <w:rPr>
            <w:b/>
            <w:noProof/>
          </w:rPr>
          <w:t>25</w:t>
        </w:r>
        <w:r w:rsidR="00B22C14">
          <w:rPr>
            <w:noProof/>
          </w:rPr>
          <w:t>: 19-46</w:t>
        </w:r>
      </w:hyperlink>
      <w:r>
        <w:rPr>
          <w:noProof/>
        </w:rPr>
        <w:t>.</w:t>
      </w:r>
      <w:r>
        <w:fldChar w:fldCharType="end"/>
      </w:r>
    </w:p>
    <w:p w:rsidR="001E2003" w:rsidRDefault="001E2003" w:rsidP="001E2003">
      <w:pPr>
        <w:spacing w:after="120" w:line="216" w:lineRule="auto"/>
        <w:ind w:left="720" w:hanging="360"/>
        <w:jc w:val="both"/>
      </w:pPr>
      <w:r>
        <w:t>*</w:t>
      </w:r>
      <w:r>
        <w:fldChar w:fldCharType="begin"/>
      </w:r>
      <w:r>
        <w:instrText xml:space="preserve"> ADDIN EN.CITE &lt;EndNote&gt;&lt;Cite&gt;&lt;Author&gt;Raffiee&lt;/Author&gt;&lt;Year&gt;2014&lt;/Year&gt;&lt;RecNum&gt;7997&lt;/RecNum&gt;&lt;DisplayText&gt;Raffiee and Feng. 2014. Should I Quit My Day Job? A Hybrid Path to Entrepreneurship. &lt;style face="italic"&gt;Academy of Management Journal&lt;/style&gt;.&lt;/DisplayText&gt;&lt;record&gt;&lt;rec-number&gt;7997&lt;/rec-number&gt;&lt;foreign-keys&gt;&lt;key app="EN" db-id="dsx5vsdxj292a9e9vso5xrvm0zdevpeavee9"&gt;7997&lt;/key&gt;&lt;/foreign-keys&gt;&lt;ref-type name="Journal Article"&gt;17&lt;/ref-type&gt;&lt;contributors&gt;&lt;authors&gt;&lt;author&gt;Joseph Raffiee&lt;/author&gt;&lt;author&gt;Jie Feng&lt;/author&gt;&lt;/authors&gt;&lt;/contributors&gt;&lt;titles&gt;&lt;title&gt;Should I Quit My Day Job? A Hybrid Path to Entrepreneurship&lt;/title&gt;&lt;secondary-title&gt;Academy of Management Journal&lt;/secondary-title&gt;&lt;/titles&gt;&lt;periodical&gt;&lt;full-title&gt;Academy of Management Journal&lt;/full-title&gt;&lt;/periodical&gt;&lt;dates&gt;&lt;year&gt;2014&lt;/year&gt;&lt;/dates&gt;&lt;urls&gt;&lt;/urls&gt;&lt;/record&gt;&lt;/Cite&gt;&lt;/EndNote&gt;</w:instrText>
      </w:r>
      <w:r>
        <w:fldChar w:fldCharType="separate"/>
      </w:r>
      <w:hyperlink w:anchor="_ENREF_126" w:tooltip="Raffiee, 2014 #7997" w:history="1">
        <w:r w:rsidR="00B22C14">
          <w:rPr>
            <w:noProof/>
          </w:rPr>
          <w:t xml:space="preserve">Raffiee and Feng. 2014. Should I Quit My Day Job? A Hybrid Path to Entrepreneurship. </w:t>
        </w:r>
        <w:r w:rsidR="00B22C14" w:rsidRPr="007120F5">
          <w:rPr>
            <w:i/>
            <w:noProof/>
          </w:rPr>
          <w:t>Academy of Management Journal</w:t>
        </w:r>
      </w:hyperlink>
      <w:r>
        <w:rPr>
          <w:noProof/>
        </w:rPr>
        <w:t>.</w:t>
      </w:r>
      <w:r>
        <w:fldChar w:fldCharType="end"/>
      </w:r>
    </w:p>
    <w:p w:rsidR="001E2003" w:rsidRDefault="001E2003" w:rsidP="00DA0752">
      <w:pPr>
        <w:spacing w:after="120" w:line="216" w:lineRule="auto"/>
        <w:ind w:left="720" w:hanging="360"/>
        <w:jc w:val="both"/>
      </w:pPr>
    </w:p>
    <w:p w:rsidR="0029467F" w:rsidRPr="00697B98" w:rsidRDefault="0029467F" w:rsidP="0029467F">
      <w:pPr>
        <w:spacing w:after="120" w:line="216" w:lineRule="auto"/>
        <w:jc w:val="both"/>
        <w:rPr>
          <w:b/>
        </w:rPr>
      </w:pPr>
      <w:r w:rsidRPr="00697B98">
        <w:rPr>
          <w:b/>
        </w:rPr>
        <w:t>No class 3/</w:t>
      </w:r>
      <w:r>
        <w:rPr>
          <w:b/>
        </w:rPr>
        <w:t>1</w:t>
      </w:r>
      <w:r w:rsidRPr="00697B98">
        <w:rPr>
          <w:b/>
        </w:rPr>
        <w:t>2</w:t>
      </w:r>
      <w:r>
        <w:rPr>
          <w:b/>
        </w:rPr>
        <w:t xml:space="preserve"> or 3/19 (Spring Break and </w:t>
      </w:r>
      <w:hyperlink r:id="rId14" w:history="1">
        <w:r w:rsidRPr="0029467F">
          <w:rPr>
            <w:rStyle w:val="Hyperlink"/>
            <w:b/>
          </w:rPr>
          <w:t>SMS Israel Conference</w:t>
        </w:r>
      </w:hyperlink>
      <w:r>
        <w:rPr>
          <w:b/>
        </w:rPr>
        <w:t>)</w:t>
      </w:r>
    </w:p>
    <w:p w:rsidR="00274A05" w:rsidRDefault="00274A05" w:rsidP="00B52CB0">
      <w:pPr>
        <w:spacing w:after="120" w:line="216" w:lineRule="auto"/>
        <w:ind w:firstLine="360"/>
        <w:jc w:val="both"/>
      </w:pPr>
    </w:p>
    <w:p w:rsidR="00274A05" w:rsidRPr="00296944" w:rsidRDefault="00274A05" w:rsidP="00B52CB0">
      <w:pPr>
        <w:keepNext/>
        <w:spacing w:after="120" w:line="216" w:lineRule="auto"/>
        <w:jc w:val="both"/>
        <w:rPr>
          <w:b/>
        </w:rPr>
      </w:pPr>
      <w:bookmarkStart w:id="13" w:name="Ses10"/>
      <w:r w:rsidRPr="00296944">
        <w:rPr>
          <w:b/>
        </w:rPr>
        <w:lastRenderedPageBreak/>
        <w:t xml:space="preserve">Session </w:t>
      </w:r>
      <w:r w:rsidR="007E2362">
        <w:rPr>
          <w:b/>
        </w:rPr>
        <w:fldChar w:fldCharType="begin"/>
      </w:r>
      <w:r>
        <w:rPr>
          <w:b/>
        </w:rPr>
        <w:instrText xml:space="preserve"> SEQ sess \# "0"\n </w:instrText>
      </w:r>
      <w:r w:rsidR="007E2362">
        <w:rPr>
          <w:b/>
        </w:rPr>
        <w:fldChar w:fldCharType="separate"/>
      </w:r>
      <w:r w:rsidR="006423F2">
        <w:rPr>
          <w:b/>
          <w:noProof/>
        </w:rPr>
        <w:t>8</w:t>
      </w:r>
      <w:r w:rsidR="007E2362">
        <w:rPr>
          <w:b/>
        </w:rPr>
        <w:fldChar w:fldCharType="end"/>
      </w:r>
      <w:r w:rsidR="00166527">
        <w:rPr>
          <w:b/>
        </w:rPr>
        <w:t xml:space="preserve"> </w:t>
      </w:r>
      <w:r w:rsidR="008F6CE1">
        <w:rPr>
          <w:b/>
        </w:rPr>
        <w:t>(</w:t>
      </w:r>
      <w:r w:rsidR="006C25D8">
        <w:rPr>
          <w:b/>
        </w:rPr>
        <w:t>3</w:t>
      </w:r>
      <w:r w:rsidR="008F6CE1">
        <w:rPr>
          <w:b/>
        </w:rPr>
        <w:t>/</w:t>
      </w:r>
      <w:r w:rsidR="00840CA5">
        <w:rPr>
          <w:b/>
        </w:rPr>
        <w:t>2</w:t>
      </w:r>
      <w:r w:rsidR="0029467F">
        <w:rPr>
          <w:b/>
        </w:rPr>
        <w:t>6</w:t>
      </w:r>
      <w:r w:rsidR="006C25D8">
        <w:rPr>
          <w:b/>
        </w:rPr>
        <w:t>/14)</w:t>
      </w:r>
      <w:r w:rsidRPr="00296944">
        <w:rPr>
          <w:b/>
        </w:rPr>
        <w:t xml:space="preserve">: </w:t>
      </w:r>
      <w:r w:rsidR="00023141">
        <w:rPr>
          <w:b/>
        </w:rPr>
        <w:t>Exploration and Innovation</w:t>
      </w:r>
      <w:bookmarkEnd w:id="13"/>
    </w:p>
    <w:p w:rsidR="00023141" w:rsidRDefault="00023141" w:rsidP="00023141">
      <w:pPr>
        <w:spacing w:after="120" w:line="216" w:lineRule="auto"/>
        <w:ind w:left="720" w:hanging="360"/>
        <w:jc w:val="both"/>
      </w:pPr>
      <w:r>
        <w:fldChar w:fldCharType="begin"/>
      </w:r>
      <w:r>
        <w:instrText xml:space="preserve"> ADDIN EN.CITE &lt;EndNote&gt;&lt;Cite&gt;&lt;Author&gt;Billinger&lt;/Author&gt;&lt;Year&gt;2013&lt;/Year&gt;&lt;RecNum&gt;7967&lt;/RecNum&gt;&lt;DisplayText&gt;Billinger, Stieglitz, and Schumacher. 2013. Search on Rugged Landscapes: An Experimental Study. &lt;style face="italic"&gt;Organization Science&lt;/style&gt;: 131105054352004.&lt;/DisplayText&gt;&lt;record&gt;&lt;rec-number&gt;7967&lt;/rec-number&gt;&lt;foreign-keys&gt;&lt;key app="EN" db-id="dsx5vsdxj292a9e9vso5xrvm0zdevpeavee9"&gt;7967&lt;/key&gt;&lt;/foreign-keys&gt;&lt;ref-type name="Journal Article"&gt;17&lt;/ref-type&gt;&lt;contributors&gt;&lt;authors&gt;&lt;author&gt;Billinger, Stephan&lt;/author&gt;&lt;author&gt;Stieglitz, Nils&lt;/author&gt;&lt;author&gt;Schumacher, Terry R.&lt;/author&gt;&lt;/authors&gt;&lt;/contributors&gt;&lt;titles&gt;&lt;title&gt;Search on Rugged Landscapes: An Experimental Study&lt;/title&gt;&lt;secondary-title&gt;Organization Science&lt;/secondary-title&gt;&lt;/titles&gt;&lt;periodical&gt;&lt;full-title&gt;Organization Science&lt;/full-title&gt;&lt;/periodical&gt;&lt;pages&gt;131105054352004&lt;/pages&gt;&lt;dates&gt;&lt;year&gt;2013&lt;/year&gt;&lt;/dates&gt;&lt;isbn&gt;1047-7039&amp;#xD;1526-5455&lt;/isbn&gt;&lt;urls&gt;&lt;/urls&gt;&lt;electronic-resource-num&gt;10.1287/orsc.2013.0829&lt;/electronic-resource-num&gt;&lt;/record&gt;&lt;/Cite&gt;&lt;/EndNote&gt;</w:instrText>
      </w:r>
      <w:r>
        <w:fldChar w:fldCharType="separate"/>
      </w:r>
      <w:hyperlink w:anchor="_ENREF_24" w:tooltip="Billinger, 2013 #7967" w:history="1">
        <w:r w:rsidR="00B22C14">
          <w:rPr>
            <w:noProof/>
          </w:rPr>
          <w:t xml:space="preserve">Billinger, Stieglitz, and Schumacher. 2013. Search on Rugged Landscapes: An Experimental Study. </w:t>
        </w:r>
        <w:r w:rsidR="00B22C14" w:rsidRPr="007120F5">
          <w:rPr>
            <w:i/>
            <w:noProof/>
          </w:rPr>
          <w:t>Organization Science</w:t>
        </w:r>
        <w:r w:rsidR="00B22C14">
          <w:rPr>
            <w:noProof/>
          </w:rPr>
          <w:t>: 131105054352004</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&lt;EndNote&gt;&lt;Cite&gt;&lt;Author&gt;Hsu&lt;/Author&gt;&lt;Year&gt;2013&lt;/Year&gt;&lt;RecNum&gt;7987&lt;/RecNum&gt;&lt;DisplayText&gt;Hsu and Lim. 2013. Knowledge Brokering and Organizational Innovation: Founder Imprinting Effects. &lt;style face="italic"&gt;Organization Science&lt;/style&gt;: 131105054352004.&lt;/DisplayText&gt;&lt;record&gt;&lt;rec-number&gt;7987&lt;/rec-number&gt;&lt;foreign-keys&gt;&lt;key app="EN" db-id="dsx5vsdxj292a9e9vso5xrvm0zdevpeavee9"&gt;7987&lt;/key&gt;&lt;/foreign-keys&gt;&lt;ref-type name="Journal Article"&gt;17&lt;/ref-type&gt;&lt;contributors&gt;&lt;authors&gt;&lt;author&gt;Hsu, David H.&lt;/author&gt;&lt;author&gt;Lim, Kwanghui&lt;/author&gt;&lt;/authors&gt;&lt;/contributors&gt;&lt;titles&gt;&lt;title&gt;Knowledge Brokering and Organizational Innovation: Founder Imprinting Effects&lt;/title&gt;&lt;secondary-title&gt;Organization Science&lt;/secondary-title&gt;&lt;/titles&gt;&lt;periodical&gt;&lt;full-title&gt;Organization Science&lt;/full-title&gt;&lt;/periodical&gt;&lt;pages&gt;131105054352004&lt;/pages&gt;&lt;dates&gt;&lt;year&gt;2013&lt;/year&gt;&lt;/dates&gt;&lt;isbn&gt;1047-7039&amp;#xD;1526-5455&lt;/isbn&gt;&lt;urls&gt;&lt;/urls&gt;&lt;electronic-resource-num&gt;10.1287/orsc.2013.0863&lt;/electronic-resource-num&gt;&lt;/record&gt;&lt;/Cite&gt;&lt;/EndNote&gt;</w:instrText>
      </w:r>
      <w:r>
        <w:fldChar w:fldCharType="separate"/>
      </w:r>
      <w:hyperlink w:anchor="_ENREF_86" w:tooltip="Hsu, 2013 #7987" w:history="1">
        <w:r w:rsidR="00B22C14">
          <w:rPr>
            <w:noProof/>
          </w:rPr>
          <w:t xml:space="preserve">Hsu and Lim. 2013. Knowledge Brokering and Organizational Innovation: Founder Imprinting Effects. </w:t>
        </w:r>
        <w:r w:rsidR="00B22C14" w:rsidRPr="007120F5">
          <w:rPr>
            <w:i/>
            <w:noProof/>
          </w:rPr>
          <w:t>Organization Science</w:t>
        </w:r>
        <w:r w:rsidR="00B22C14">
          <w:rPr>
            <w:noProof/>
          </w:rPr>
          <w:t>: 131105054352004</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&lt;EndNote&gt;&lt;Cite&gt;&lt;Author&gt;Giarratana&lt;/Author&gt;&lt;Year&gt;2013&lt;/Year&gt;&lt;RecNum&gt;7981&lt;/RecNum&gt;&lt;DisplayText&gt;Giarratana and Mariani. 2013. The relationship between knowledge sourcing and fear of imitation. &lt;style face="italic"&gt;Strategic Management Journal&lt;/style&gt;: n/a-n/a.&lt;/DisplayText&gt;&lt;record&gt;&lt;rec-number&gt;7981&lt;/rec-number&gt;&lt;foreign-keys&gt;&lt;key app="EN" db-id="dsx5vsdxj292a9e9vso5xrvm0zdevpeavee9"&gt;7981&lt;/key&gt;&lt;/foreign-keys&gt;&lt;ref-type name="Journal Article"&gt;17&lt;/ref-type&gt;&lt;contributors&gt;&lt;authors&gt;&lt;author&gt;Giarratana, Marco S.&lt;/author&gt;&lt;author&gt;Mariani, Myriam&lt;/author&gt;&lt;/authors&gt;&lt;/contributors&gt;&lt;titles&gt;&lt;title&gt;The relationship between knowledge sourcing and fear of imitation&lt;/title&gt;&lt;secondary-title&gt;Strategic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2150&lt;/electronic-resource-num&gt;&lt;/record&gt;&lt;/Cite&gt;&lt;/EndNote&gt;</w:instrText>
      </w:r>
      <w:r>
        <w:fldChar w:fldCharType="separate"/>
      </w:r>
      <w:hyperlink w:anchor="_ENREF_68" w:tooltip="Giarratana, 2013 #7981" w:history="1">
        <w:r w:rsidR="00B22C14">
          <w:rPr>
            <w:noProof/>
          </w:rPr>
          <w:t xml:space="preserve">Giarratana and Mariani. 2013. The relationship between knowledge sourcing and fear of imitation. </w:t>
        </w:r>
        <w:r w:rsidR="00B22C14" w:rsidRPr="007120F5">
          <w:rPr>
            <w:i/>
            <w:noProof/>
          </w:rPr>
          <w:t>Strategic Management Journal</w:t>
        </w:r>
        <w:r w:rsidR="00B22C14">
          <w:rPr>
            <w:noProof/>
          </w:rPr>
          <w:t>: n/a-n/a</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&lt;EndNote&gt;&lt;Cite&gt;&lt;Author&gt;Di Stefano&lt;/Author&gt;&lt;Year&gt;2013&lt;/Year&gt;&lt;RecNum&gt;8003&lt;/RecNum&gt;&lt;DisplayText&gt;Di Stefano, King, and Verona. 2013. Kitchen confidential? Norms for the use of transferred knowledge in gourmet cuisine. &lt;style face="italic"&gt;Strategic Management Journal&lt;/style&gt;: n/a-n/a.&lt;/DisplayText&gt;&lt;record&gt;&lt;rec-number&gt;8003&lt;/rec-number&gt;&lt;foreign-keys&gt;&lt;key app="EN" db-id="dsx5vsdxj292a9e9vso5xrvm0zdevpeavee9"&gt;8003&lt;/key&gt;&lt;/foreign-keys&gt;&lt;ref-type name="Journal Article"&gt;17&lt;/ref-type&gt;&lt;contributors&gt;&lt;authors&gt;&lt;author&gt;Di Stefano, Giada&lt;/author&gt;&lt;author&gt;King, Andrew A.&lt;/author&gt;&lt;author&gt;Verona, Gianmario&lt;/author&gt;&lt;/authors&gt;&lt;/contributors&gt;&lt;titles&gt;&lt;title&gt;Kitchen confidential? Norms for the use of transferred knowledge in gourmet cuisine&lt;/title&gt;&lt;secondary-title&gt;Strategic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2179&lt;/electronic-resource-num&gt;&lt;/record&gt;&lt;/Cite&gt;&lt;/EndNote&gt;</w:instrText>
      </w:r>
      <w:r>
        <w:fldChar w:fldCharType="separate"/>
      </w:r>
      <w:hyperlink w:anchor="_ENREF_51" w:tooltip="Di Stefano, 2013 #8003" w:history="1">
        <w:r w:rsidR="00B22C14">
          <w:rPr>
            <w:noProof/>
          </w:rPr>
          <w:t xml:space="preserve">Di Stefano, King, and Verona. 2013. Kitchen confidential? Norms for the use of transferred knowledge in gourmet cuisine. </w:t>
        </w:r>
        <w:r w:rsidR="00B22C14" w:rsidRPr="007120F5">
          <w:rPr>
            <w:i/>
            <w:noProof/>
          </w:rPr>
          <w:t>Strategic Management Journal</w:t>
        </w:r>
        <w:r w:rsidR="00B22C14">
          <w:rPr>
            <w:noProof/>
          </w:rPr>
          <w:t>: n/a-n/a</w:t>
        </w:r>
      </w:hyperlink>
      <w:r>
        <w:rPr>
          <w:noProof/>
        </w:rPr>
        <w:t>.</w:t>
      </w:r>
      <w:r>
        <w:fldChar w:fldCharType="end"/>
      </w:r>
    </w:p>
    <w:p w:rsidR="00513792" w:rsidRDefault="00513792" w:rsidP="00023141">
      <w:pPr>
        <w:spacing w:after="120" w:line="216" w:lineRule="auto"/>
        <w:ind w:left="720" w:hanging="360"/>
        <w:jc w:val="both"/>
      </w:pPr>
    </w:p>
    <w:p w:rsidR="006423F2" w:rsidRDefault="00685E8F" w:rsidP="00023141">
      <w:pPr>
        <w:spacing w:after="120" w:line="216" w:lineRule="auto"/>
        <w:ind w:left="720" w:hanging="360"/>
        <w:jc w:val="both"/>
      </w:pPr>
      <w:r>
        <w:t>*</w:t>
      </w:r>
      <w:r>
        <w:fldChar w:fldCharType="begin"/>
      </w:r>
      <w:r>
        <w:instrText xml:space="preserve"> ADDIN EN.CITE &lt;EndNote&gt;&lt;Cite&gt;&lt;Author&gt;Benner&lt;/Author&gt;&lt;Year&gt;2003&lt;/Year&gt;&lt;RecNum&gt;7281&lt;/RecNum&gt;&lt;DisplayText&gt;Benner and Tushman. 2003. Exploitation, exploration, and process management: The productivity dilemma revisited. &lt;style face="italic"&gt;Academy of Management. The Academy of Management Review&lt;/style&gt; &lt;style face="bold"&gt;28&lt;/style&gt;(2): 238.&lt;/DisplayText&gt;&lt;record&gt;&lt;rec-number&gt;7281&lt;/rec-number&gt;&lt;foreign-keys&gt;&lt;key app="EN" db-id="dsx5vsdxj292a9e9vso5xrvm0zdevpeavee9"&gt;7281&lt;/key&gt;&lt;key app="ENWeb" db-id="TinnDgrtqgYAACtePIc"&gt;6676&lt;/key&gt;&lt;/foreign-keys&gt;&lt;ref-type name="Journal Article"&gt;17&lt;/ref-type&gt;&lt;contributors&gt;&lt;authors&gt;&lt;author&gt;Mary J. Benner&lt;/author&gt;&lt;author&gt;Michael L. Tushman&lt;/author&gt;&lt;/authors&gt;&lt;/contributors&gt;&lt;titles&gt;&lt;title&gt;Exploitation, exploration, and process management: The productivity dilemma revisited&lt;/title&gt;&lt;secondary-title&gt;Academy of Management. The Academy of Management Review&lt;/secondary-title&gt;&lt;/titles&gt;&lt;periodical&gt;&lt;full-title&gt;Academy of Management. The Academy of Management Review&lt;/full-title&gt;&lt;/periodical&gt;&lt;pages&gt;238&lt;/pages&gt;&lt;volume&gt;28&lt;/volume&gt;&lt;number&gt;2&lt;/number&gt;&lt;keywords&gt;&lt;keyword&gt;Studies&lt;/keyword&gt;&lt;keyword&gt;Organizational change&lt;/keyword&gt;&lt;keyword&gt;Processes&lt;/keyword&gt;&lt;keyword&gt;Organizational behavior&lt;/keyword&gt;&lt;keyword&gt;Models&lt;/keyword&gt;&lt;/keywords&gt;&lt;dates&gt;&lt;year&gt;2003&lt;/year&gt;&lt;/dates&gt;&lt;isbn&gt;03637425&lt;/isbn&gt;&lt;urls&gt;&lt;related-urls&gt;&lt;url&gt;http://proquest.umi.com/pqdweb?did=321396151&amp;amp;Fmt=7&amp;amp;clientId=1917&amp;amp;RQT=309&amp;amp;VName=PQD&lt;/url&gt;&lt;/related-urls&gt;&lt;/urls&gt;&lt;/record&gt;&lt;/Cite&gt;&lt;/EndNote&gt;</w:instrText>
      </w:r>
      <w:r>
        <w:fldChar w:fldCharType="separate"/>
      </w:r>
      <w:hyperlink w:anchor="_ENREF_21" w:tooltip="Benner, 2003 #7281" w:history="1">
        <w:r w:rsidR="00B22C14">
          <w:rPr>
            <w:noProof/>
          </w:rPr>
          <w:t xml:space="preserve">Benner and Tushman. 2003. Exploitation, exploration, and process management: The productivity dilemma revisited. </w:t>
        </w:r>
        <w:r w:rsidR="00B22C14" w:rsidRPr="00685E8F">
          <w:rPr>
            <w:i/>
            <w:noProof/>
          </w:rPr>
          <w:t>Academy of Management. The Academy of Management Review</w:t>
        </w:r>
        <w:r w:rsidR="00B22C14">
          <w:rPr>
            <w:noProof/>
          </w:rPr>
          <w:t xml:space="preserve"> </w:t>
        </w:r>
        <w:r w:rsidR="00B22C14" w:rsidRPr="00685E8F">
          <w:rPr>
            <w:b/>
            <w:noProof/>
          </w:rPr>
          <w:t>28</w:t>
        </w:r>
        <w:r w:rsidR="00B22C14">
          <w:rPr>
            <w:noProof/>
          </w:rPr>
          <w:t>(2): 238</w:t>
        </w:r>
      </w:hyperlink>
      <w:r>
        <w:rPr>
          <w:noProof/>
        </w:rPr>
        <w:t>.</w:t>
      </w:r>
      <w:r>
        <w:fldChar w:fldCharType="end"/>
      </w:r>
    </w:p>
    <w:p w:rsidR="006423F2" w:rsidRDefault="00685E8F" w:rsidP="00023141">
      <w:pPr>
        <w:spacing w:after="120" w:line="216" w:lineRule="auto"/>
        <w:ind w:left="720" w:hanging="360"/>
        <w:jc w:val="both"/>
      </w:pPr>
      <w:r>
        <w:t>*</w:t>
      </w:r>
      <w:r>
        <w:fldChar w:fldCharType="begin"/>
      </w:r>
      <w:r>
        <w:instrText xml:space="preserve"> ADDIN EN.CITE &lt;EndNote&gt;&lt;Cite&gt;&lt;Author&gt;Cohen&lt;/Author&gt;&lt;Year&gt;1990&lt;/Year&gt;&lt;RecNum&gt;2258&lt;/RecNum&gt;&lt;DisplayText&gt;Cohen and Levinthal. 1990. Absorptive Capacity: A New Perspective on Learning and Innovation. &lt;style face="italic"&gt;Administrative Science Quarterly&lt;/style&gt; &lt;style face="bold"&gt;35&lt;/style&gt;(1): 128-152.&lt;/DisplayText&gt;&lt;record&gt;&lt;rec-number&gt;2258&lt;/rec-number&gt;&lt;foreign-keys&gt;&lt;key app="EN" db-id="dsx5vsdxj292a9e9vso5xrvm0zdevpeavee9"&gt;2258&lt;/key&gt;&lt;key app="ENWeb" db-id="TinnDgrtqgYAACtePIc"&gt;2091&lt;/key&gt;&lt;/foreign-keys&gt;&lt;ref-type name="Journal Article"&gt;17&lt;/ref-type&gt;&lt;contributors&gt;&lt;authors&gt;&lt;author&gt;Cohen, Wesley M.&lt;/author&gt;&lt;author&gt;Levinthal, Daniel A.&lt;/author&gt;&lt;/authors&gt;&lt;/contributors&gt;&lt;titles&gt;&lt;title&gt;Absorptive Capacity: A New Perspective on Learning and Innovation&lt;/title&gt;&lt;secondary-title&gt;Administrative Science Quarterly&lt;/secondary-title&gt;&lt;/titles&gt;&lt;periodical&gt;&lt;full-title&gt;Administrative Science Quarterly&lt;/full-title&gt;&lt;/periodical&gt;&lt;pages&gt;128-152&lt;/pages&gt;&lt;volume&gt;35&lt;/volume&gt;&lt;number&gt;1&lt;/number&gt;&lt;keywords&gt;&lt;keyword&gt;Technological change&lt;/keyword&gt;&lt;keyword&gt;Information management&lt;/keyword&gt;&lt;keyword&gt;Innovations&lt;/keyword&gt;&lt;keyword&gt;Organizational behavior&lt;/keyword&gt;&lt;keyword&gt;Studies&lt;/keyword&gt;&lt;keyword&gt;Regression analysis 5400 (Research &amp;amp; development)&lt;/keyword&gt;&lt;keyword&gt;2500 (Organizational behavior)&lt;/keyword&gt;&lt;keyword&gt;9130 (Experimental/theoretical)&lt;/keyword&gt;&lt;/keywords&gt;&lt;dates&gt;&lt;year&gt;1990&lt;/year&gt;&lt;/dates&gt;&lt;urls&gt;&lt;/urls&gt;&lt;/record&gt;&lt;/Cite&gt;&lt;/EndNote&gt;</w:instrText>
      </w:r>
      <w:r>
        <w:fldChar w:fldCharType="separate"/>
      </w:r>
      <w:hyperlink w:anchor="_ENREF_42" w:tooltip="Cohen, 1990 #2258" w:history="1">
        <w:r w:rsidR="00B22C14">
          <w:rPr>
            <w:noProof/>
          </w:rPr>
          <w:t xml:space="preserve">Cohen and Levinthal. 1990. Absorptive Capacity: A New Perspective on Learning and Innovation. </w:t>
        </w:r>
        <w:r w:rsidR="00B22C14" w:rsidRPr="00685E8F">
          <w:rPr>
            <w:i/>
            <w:noProof/>
          </w:rPr>
          <w:t>Administrative Science Quarterly</w:t>
        </w:r>
        <w:r w:rsidR="00B22C14">
          <w:rPr>
            <w:noProof/>
          </w:rPr>
          <w:t xml:space="preserve"> </w:t>
        </w:r>
        <w:r w:rsidR="00B22C14" w:rsidRPr="00685E8F">
          <w:rPr>
            <w:b/>
            <w:noProof/>
          </w:rPr>
          <w:t>35</w:t>
        </w:r>
        <w:r w:rsidR="00B22C14">
          <w:rPr>
            <w:noProof/>
          </w:rPr>
          <w:t>(1): 128-152</w:t>
        </w:r>
      </w:hyperlink>
      <w:r>
        <w:rPr>
          <w:noProof/>
        </w:rPr>
        <w:t>.</w:t>
      </w:r>
      <w:r>
        <w:fldChar w:fldCharType="end"/>
      </w:r>
    </w:p>
    <w:p w:rsidR="00685E8F" w:rsidRDefault="00685E8F" w:rsidP="00685E8F">
      <w:pPr>
        <w:spacing w:after="120" w:line="216" w:lineRule="auto"/>
        <w:ind w:left="720" w:hanging="360"/>
        <w:jc w:val="both"/>
      </w:pPr>
      <w:r>
        <w:t>*</w:t>
      </w:r>
      <w:r>
        <w:fldChar w:fldCharType="begin"/>
      </w:r>
      <w:r>
        <w:instrText xml:space="preserve"> ADDIN EN.CITE &lt;EndNote&gt;&lt;Cite&gt;&lt;Author&gt;Lee&lt;/Author&gt;&lt;Year&gt;2010&lt;/Year&gt;&lt;RecNum&gt;7714&lt;/RecNum&gt;&lt;DisplayText&gt;Lee, Posen, and Yi. 2010. The Power of Imperfect Imitation. &lt;style face="italic"&gt;SSRN Working Paper Series&lt;/style&gt;.&lt;/DisplayText&gt;&lt;record&gt;&lt;rec-number&gt;7714&lt;/rec-number&gt;&lt;foreign-keys&gt;&lt;key app="EN" db-id="dsx5vsdxj292a9e9vso5xrvm0zdevpeavee9"&gt;7714&lt;/key&gt;&lt;/foreign-keys&gt;&lt;ref-type name="Journal Article"&gt;17&lt;/ref-type&gt;&lt;contributors&gt;&lt;authors&gt;&lt;author&gt;Lee, J.&lt;/author&gt;&lt;author&gt;Posen, H.&lt;/author&gt;&lt;author&gt;Yi, S.&lt;/author&gt;&lt;/authors&gt;&lt;/contributors&gt;&lt;titles&gt;&lt;title&gt;The Power of Imperfect Imitation&lt;/title&gt;&lt;secondary-title&gt;SSRN Working Paper Series&lt;/secondary-title&gt;&lt;/titles&gt;&lt;periodical&gt;&lt;full-title&gt;SSRN Working Paper Series&lt;/full-title&gt;&lt;/periodical&gt;&lt;keywords&gt;&lt;keyword&gt;Studies&lt;/keyword&gt;&lt;/keywords&gt;&lt;dates&gt;&lt;year&gt;2010&lt;/year&gt;&lt;/dates&gt;&lt;urls&gt;&lt;related-urls&gt;&lt;url&gt;http://ezproxy.library.wisc.edu/login?url=http://proquest.umi.com/pqdweb?did=1975200311&amp;amp;Fmt=7&amp;amp;clientId=3751&amp;amp;RQT=309&amp;amp;VName=PQD&lt;/url&gt;&lt;/related-urls&gt;&lt;/urls&gt;&lt;/record&gt;&lt;/Cite&gt;&lt;/EndNote&gt;</w:instrText>
      </w:r>
      <w:r>
        <w:fldChar w:fldCharType="separate"/>
      </w:r>
      <w:hyperlink w:anchor="_ENREF_100" w:tooltip="Lee, 2010 #7714" w:history="1">
        <w:r w:rsidR="00B22C14">
          <w:rPr>
            <w:noProof/>
          </w:rPr>
          <w:t xml:space="preserve">Lee, Posen, and Yi. 2010. The Power of Imperfect Imitation. </w:t>
        </w:r>
        <w:r w:rsidR="00B22C14" w:rsidRPr="00685E8F">
          <w:rPr>
            <w:i/>
            <w:noProof/>
          </w:rPr>
          <w:t>SSRN Working Paper Series</w:t>
        </w:r>
      </w:hyperlink>
      <w:r>
        <w:rPr>
          <w:noProof/>
        </w:rPr>
        <w:t>.</w:t>
      </w:r>
      <w:r>
        <w:fldChar w:fldCharType="end"/>
      </w:r>
    </w:p>
    <w:p w:rsidR="00685E8F" w:rsidRDefault="00685E8F" w:rsidP="00685E8F">
      <w:pPr>
        <w:spacing w:after="120" w:line="216" w:lineRule="auto"/>
        <w:ind w:left="720" w:hanging="360"/>
        <w:jc w:val="both"/>
      </w:pPr>
      <w:r>
        <w:t>*</w:t>
      </w:r>
      <w:r>
        <w:fldChar w:fldCharType="begin"/>
      </w:r>
      <w:r>
        <w:instrText xml:space="preserve"> ADDIN EN.CITE &lt;EndNote&gt;&lt;Cite&gt;&lt;Author&gt;Levinthal&lt;/Author&gt;&lt;Year&gt;2007&lt;/Year&gt;&lt;RecNum&gt;7717&lt;/RecNum&gt;&lt;DisplayText&gt;Levinthal and Posen. 2007. Myopia of Selection: Does Organizational Adaptation Limit the Efficacy of Population Selection? &lt;style face="italic"&gt;Administrative Science Quarterly&lt;/style&gt; &lt;style face="bold"&gt;52&lt;/style&gt;(4): 586.&lt;/DisplayText&gt;&lt;record&gt;&lt;rec-number&gt;7717&lt;/rec-number&gt;&lt;foreign-keys&gt;&lt;key app="EN" db-id="dsx5vsdxj292a9e9vso5xrvm0zdevpeavee9"&gt;7717&lt;/key&gt;&lt;/foreign-keys&gt;&lt;ref-type name="Journal Article"&gt;17&lt;/ref-type&gt;&lt;contributors&gt;&lt;authors&gt;&lt;author&gt;Levinthal, D.&lt;/author&gt;&lt;author&gt;Posen, H.&lt;/author&gt;&lt;/authors&gt;&lt;/contributors&gt;&lt;titles&gt;&lt;title&gt;Myopia of Selection: Does Organizational Adaptation Limit the Efficacy of Population Selection?&lt;/title&gt;&lt;secondary-title&gt;Administrative Science Quarterly&lt;/secondary-title&gt;&lt;/titles&gt;&lt;periodical&gt;&lt;full-title&gt;Administrative Science Quarterly&lt;/full-title&gt;&lt;/periodical&gt;&lt;pages&gt;586&lt;/pages&gt;&lt;volume&gt;52&lt;/volume&gt;&lt;number&gt;4&lt;/number&gt;&lt;dates&gt;&lt;year&gt;2007&lt;/year&gt;&lt;/dates&gt;&lt;isbn&gt;00018392&lt;/isbn&gt;&lt;urls&gt;&lt;related-urls&gt;&lt;url&gt;http://ezproxy.library.wisc.edu/login?url=http://proquest.umi.com/pqdweb?did=1744785931&amp;amp;Fmt=7&amp;amp;clientId=3751&amp;amp;RQT=309&amp;amp;VName=PQD&lt;/url&gt;&lt;/related-urls&gt;&lt;/urls&gt;&lt;/record&gt;&lt;/Cite&gt;&lt;/EndNote&gt;</w:instrText>
      </w:r>
      <w:r>
        <w:fldChar w:fldCharType="separate"/>
      </w:r>
      <w:hyperlink w:anchor="_ENREF_102" w:tooltip="Levinthal, 2007 #7717" w:history="1">
        <w:r w:rsidR="00B22C14">
          <w:rPr>
            <w:noProof/>
          </w:rPr>
          <w:t xml:space="preserve">Levinthal and Posen. 2007. Myopia of Selection: Does Organizational Adaptation Limit the Efficacy of Population Selection? </w:t>
        </w:r>
        <w:r w:rsidR="00B22C14" w:rsidRPr="00685E8F">
          <w:rPr>
            <w:i/>
            <w:noProof/>
          </w:rPr>
          <w:t>Administrative Science Quarterly</w:t>
        </w:r>
        <w:r w:rsidR="00B22C14">
          <w:rPr>
            <w:noProof/>
          </w:rPr>
          <w:t xml:space="preserve"> </w:t>
        </w:r>
        <w:r w:rsidR="00B22C14" w:rsidRPr="00685E8F">
          <w:rPr>
            <w:b/>
            <w:noProof/>
          </w:rPr>
          <w:t>52</w:t>
        </w:r>
        <w:r w:rsidR="00B22C14">
          <w:rPr>
            <w:noProof/>
          </w:rPr>
          <w:t>(4): 586</w:t>
        </w:r>
      </w:hyperlink>
      <w:r>
        <w:rPr>
          <w:noProof/>
        </w:rPr>
        <w:t>.</w:t>
      </w:r>
      <w:r>
        <w:fldChar w:fldCharType="end"/>
      </w:r>
    </w:p>
    <w:p w:rsidR="00685E8F" w:rsidRDefault="00685E8F" w:rsidP="00685E8F">
      <w:pPr>
        <w:spacing w:after="120" w:line="216" w:lineRule="auto"/>
        <w:ind w:left="720" w:hanging="360"/>
        <w:jc w:val="both"/>
      </w:pPr>
      <w:r>
        <w:t>*</w:t>
      </w:r>
      <w:r>
        <w:fldChar w:fldCharType="begin"/>
      </w:r>
      <w:r>
        <w:instrText xml:space="preserve"> ADDIN EN.CITE &lt;EndNote&gt;&lt;Cite&gt;&lt;Author&gt;Levinthal&lt;/Author&gt;&lt;Year&gt;1993&lt;/Year&gt;&lt;RecNum&gt;6278&lt;/RecNum&gt;&lt;DisplayText&gt;Levinthal and March. 1993. The myopia of learning. &lt;style face="italic"&gt;Strategic Management Journal&lt;/style&gt; &lt;style face="bold"&gt;14&lt;/style&gt;(S2): 95-112.&lt;/DisplayText&gt;&lt;record&gt;&lt;rec-number&gt;6278&lt;/rec-number&gt;&lt;foreign-keys&gt;&lt;key app="EN" db-id="dsx5vsdxj292a9e9vso5xrvm0zdevpeavee9"&gt;6278&lt;/key&gt;&lt;key app="ENWeb" db-id="TinnDgrtqgYAACtePIc"&gt;5756&lt;/key&gt;&lt;/foreign-keys&gt;&lt;ref-type name="Journal Article"&gt;17&lt;/ref-type&gt;&lt;contributors&gt;&lt;authors&gt;&lt;author&gt;Levinthal, D.A.;&lt;/author&gt;&lt;author&gt;March, J.G.&lt;/author&gt;&lt;/authors&gt;&lt;/contributors&gt;&lt;titles&gt;&lt;title&gt;The myopia of learning&lt;/title&gt;&lt;secondary-title&gt;Strategic Management Journal&lt;/secondary-title&gt;&lt;/titles&gt;&lt;periodical&gt;&lt;full-title&gt;Strategic Management Journal&lt;/full-title&gt;&lt;/periodical&gt;&lt;pages&gt;95-112&lt;/pages&gt;&lt;volume&gt;14&lt;/volume&gt;&lt;number&gt;S2&lt;/number&gt;&lt;dates&gt;&lt;year&gt;1993&lt;/year&gt;&lt;/dates&gt;&lt;urls&gt;&lt;/urls&gt;&lt;/record&gt;&lt;/Cite&gt;&lt;/EndNote&gt;</w:instrText>
      </w:r>
      <w:r>
        <w:fldChar w:fldCharType="separate"/>
      </w:r>
      <w:hyperlink w:anchor="_ENREF_104" w:tooltip="Levinthal, 1993 #6278" w:history="1">
        <w:r w:rsidR="00B22C14">
          <w:rPr>
            <w:noProof/>
          </w:rPr>
          <w:t xml:space="preserve">Levinthal and March. 1993. The myopia of learning. </w:t>
        </w:r>
        <w:r w:rsidR="00B22C14" w:rsidRPr="00685E8F">
          <w:rPr>
            <w:i/>
            <w:noProof/>
          </w:rPr>
          <w:t>Strategic Management Journal</w:t>
        </w:r>
        <w:r w:rsidR="00B22C14">
          <w:rPr>
            <w:noProof/>
          </w:rPr>
          <w:t xml:space="preserve"> </w:t>
        </w:r>
        <w:r w:rsidR="00B22C14" w:rsidRPr="00685E8F">
          <w:rPr>
            <w:b/>
            <w:noProof/>
          </w:rPr>
          <w:t>14</w:t>
        </w:r>
        <w:r w:rsidR="00B22C14">
          <w:rPr>
            <w:noProof/>
          </w:rPr>
          <w:t>(S2): 95-112</w:t>
        </w:r>
      </w:hyperlink>
      <w:r>
        <w:rPr>
          <w:noProof/>
        </w:rPr>
        <w:t>.</w:t>
      </w:r>
      <w:r>
        <w:fldChar w:fldCharType="end"/>
      </w:r>
    </w:p>
    <w:p w:rsidR="006423F2" w:rsidRDefault="00685E8F" w:rsidP="00023141">
      <w:pPr>
        <w:spacing w:after="120" w:line="216" w:lineRule="auto"/>
        <w:ind w:left="720" w:hanging="360"/>
        <w:jc w:val="both"/>
      </w:pPr>
      <w:r>
        <w:t>*</w:t>
      </w:r>
      <w:r>
        <w:fldChar w:fldCharType="begin"/>
      </w:r>
      <w:r>
        <w:instrText xml:space="preserve"> ADDIN EN.CITE &lt;EndNote&gt;&lt;Cite&gt;&lt;Author&gt;Miner&lt;/Author&gt;&lt;Year&gt;1996&lt;/Year&gt;&lt;RecNum&gt;5167&lt;/RecNum&gt;&lt;DisplayText&gt;Miner and Mezias. 1996. Ugly duckling no more: Pasts and futures of organizational learning. &lt;style face="italic"&gt;Organization Science&lt;/style&gt; &lt;style face="bold"&gt;7&lt;/style&gt;(1): 88-99.&lt;/DisplayText&gt;&lt;record&gt;&lt;rec-number&gt;5167&lt;/rec-number&gt;&lt;foreign-keys&gt;&lt;key app="EN" db-id="dsx5vsdxj292a9e9vso5xrvm0zdevpeavee9"&gt;5167&lt;/key&gt;&lt;key app="ENWeb" db-id="TinnDgrtqgYAACtePIc"&gt;4832&lt;/key&gt;&lt;/foreign-keys&gt;&lt;ref-type name="Journal Article"&gt;17&lt;/ref-type&gt;&lt;contributors&gt;&lt;authors&gt;&lt;author&gt;Miner, Anne S.&lt;/author&gt;&lt;author&gt;Mezias, Stephen J.&lt;/author&gt;&lt;/authors&gt;&lt;/contributors&gt;&lt;titles&gt;&lt;title&gt;Ugly duckling no more: Pasts and futures of organizational learning&lt;/title&gt;&lt;secondary-title&gt;Organization Science&lt;/secondary-title&gt;&lt;/titles&gt;&lt;periodical&gt;&lt;full-title&gt;Organization Science&lt;/full-title&gt;&lt;/periodical&gt;&lt;pages&gt;88-99&lt;/pages&gt;&lt;volume&gt;7&lt;/volume&gt;&lt;number&gt;1&lt;/number&gt;&lt;keywords&gt;&lt;keyword&gt;Learning|Organizational learning|Behavior|Research&lt;/keyword&gt;&lt;keyword&gt;9190 (CN=United States)|9130 (CN=Experimental/Theoretical)|2500 (CN=Organizational behavior)&lt;/keyword&gt;&lt;/keywords&gt;&lt;dates&gt;&lt;year&gt;1996&lt;/year&gt;&lt;/dates&gt;&lt;urls&gt;&lt;/urls&gt;&lt;/record&gt;&lt;/Cite&gt;&lt;/EndNote&gt;</w:instrText>
      </w:r>
      <w:r>
        <w:fldChar w:fldCharType="separate"/>
      </w:r>
      <w:hyperlink w:anchor="_ENREF_113" w:tooltip="Miner, 1996 #5167" w:history="1">
        <w:r w:rsidR="00B22C14">
          <w:rPr>
            <w:noProof/>
          </w:rPr>
          <w:t xml:space="preserve">Miner and Mezias. 1996. Ugly duckling no more: Pasts and futures of organizational learning. </w:t>
        </w:r>
        <w:r w:rsidR="00B22C14" w:rsidRPr="00685E8F">
          <w:rPr>
            <w:i/>
            <w:noProof/>
          </w:rPr>
          <w:t>Organization Science</w:t>
        </w:r>
        <w:r w:rsidR="00B22C14">
          <w:rPr>
            <w:noProof/>
          </w:rPr>
          <w:t xml:space="preserve"> </w:t>
        </w:r>
        <w:r w:rsidR="00B22C14" w:rsidRPr="00685E8F">
          <w:rPr>
            <w:b/>
            <w:noProof/>
          </w:rPr>
          <w:t>7</w:t>
        </w:r>
        <w:r w:rsidR="00B22C14">
          <w:rPr>
            <w:noProof/>
          </w:rPr>
          <w:t>(1): 88-99</w:t>
        </w:r>
      </w:hyperlink>
      <w:r>
        <w:rPr>
          <w:noProof/>
        </w:rPr>
        <w:t>.</w:t>
      </w:r>
      <w:r>
        <w:fldChar w:fldCharType="end"/>
      </w:r>
    </w:p>
    <w:p w:rsidR="006423F2" w:rsidRDefault="00685E8F" w:rsidP="00023141">
      <w:pPr>
        <w:spacing w:after="120" w:line="216" w:lineRule="auto"/>
        <w:ind w:left="720" w:hanging="360"/>
        <w:jc w:val="both"/>
      </w:pPr>
      <w:r>
        <w:t>*</w:t>
      </w:r>
      <w:r>
        <w:fldChar w:fldCharType="begin"/>
      </w:r>
      <w:r>
        <w:instrText xml:space="preserve"> ADDIN EN.CITE &lt;EndNote&gt;&lt;Cite&gt;&lt;Author&gt;Tripsas&lt;/Author&gt;&lt;Year&gt;2000&lt;/Year&gt;&lt;RecNum&gt;7114&lt;/RecNum&gt;&lt;DisplayText&gt;Tripsas and Gavetti. 2000. Capabilities, cognition, and inertia: Evidence from digital imaging. &lt;style face="italic"&gt;Strategic Management Journal&lt;/style&gt; &lt;style face="bold"&gt;21&lt;/style&gt;(10/11): 1147.&lt;/DisplayText&gt;&lt;record&gt;&lt;rec-number&gt;7114&lt;/rec-number&gt;&lt;foreign-keys&gt;&lt;key app="EN" db-id="dsx5vsdxj292a9e9vso5xrvm0zdevpeavee9"&gt;7114&lt;/key&gt;&lt;key app="ENWeb" db-id="TinnDgrtqgYAACtePIc"&gt;6526&lt;/key&gt;&lt;/foreign-keys&gt;&lt;ref-type name="Journal Article"&gt;17&lt;/ref-type&gt;&lt;contributors&gt;&lt;authors&gt;&lt;author&gt;Mary Tripsas&lt;/author&gt;&lt;author&gt;Giovanni Gavetti&lt;/author&gt;&lt;/authors&gt;&lt;/contributors&gt;&lt;titles&gt;&lt;title&gt;Capabilities, cognition, and inertia: Evidence from digital imaging&lt;/title&gt;&lt;secondary-title&gt;Strategic Management Journal&lt;/secondary-title&gt;&lt;/titles&gt;&lt;periodical&gt;&lt;full-title&gt;Strategic Management Journal&lt;/full-title&gt;&lt;/periodical&gt;&lt;pages&gt;1147&lt;/pages&gt;&lt;volume&gt;21&lt;/volume&gt;&lt;number&gt;10/11&lt;/number&gt;&lt;keywords&gt;&lt;keyword&gt;Management theory&lt;/keyword&gt;&lt;keyword&gt;Organizational learning&lt;/keyword&gt;&lt;keyword&gt;Organizational change&lt;/keyword&gt;&lt;keyword&gt;Case studies&lt;/keyword&gt;&lt;keyword&gt;Electronics industry&lt;/keyword&gt;&lt;keyword&gt;Photography&lt;/keyword&gt;&lt;/keywords&gt;&lt;dates&gt;&lt;year&gt;2000&lt;/year&gt;&lt;/dates&gt;&lt;urls&gt;&lt;related-urls&gt;&lt;url&gt;http://proquest.umi.com/pqdweb?did=63712679&amp;amp;Fmt=7&amp;amp;clientId=1917&amp;amp;RQT=309&amp;amp;VName=PQD &lt;/url&gt;&lt;/related-urls&gt;&lt;/urls&gt;&lt;/record&gt;&lt;/Cite&gt;&lt;/EndNote&gt;</w:instrText>
      </w:r>
      <w:r>
        <w:fldChar w:fldCharType="separate"/>
      </w:r>
      <w:hyperlink w:anchor="_ENREF_150" w:tooltip="Tripsas, 2000 #7114" w:history="1">
        <w:r w:rsidR="00B22C14">
          <w:rPr>
            <w:noProof/>
          </w:rPr>
          <w:t xml:space="preserve">Tripsas and Gavetti. 2000. Capabilities, cognition, and inertia: Evidence from digital imaging. </w:t>
        </w:r>
        <w:r w:rsidR="00B22C14" w:rsidRPr="00685E8F">
          <w:rPr>
            <w:i/>
            <w:noProof/>
          </w:rPr>
          <w:t>Strategic Management Journal</w:t>
        </w:r>
        <w:r w:rsidR="00B22C14">
          <w:rPr>
            <w:noProof/>
          </w:rPr>
          <w:t xml:space="preserve"> </w:t>
        </w:r>
        <w:r w:rsidR="00B22C14" w:rsidRPr="00685E8F">
          <w:rPr>
            <w:b/>
            <w:noProof/>
          </w:rPr>
          <w:t>21</w:t>
        </w:r>
        <w:r w:rsidR="00B22C14">
          <w:rPr>
            <w:noProof/>
          </w:rPr>
          <w:t>(10/11): 1147</w:t>
        </w:r>
      </w:hyperlink>
      <w:r>
        <w:rPr>
          <w:noProof/>
        </w:rPr>
        <w:t>.</w:t>
      </w:r>
      <w:r>
        <w:fldChar w:fldCharType="end"/>
      </w:r>
    </w:p>
    <w:p w:rsidR="006423F2" w:rsidRDefault="00685E8F" w:rsidP="00023141">
      <w:pPr>
        <w:spacing w:after="120" w:line="216" w:lineRule="auto"/>
        <w:ind w:left="720" w:hanging="360"/>
        <w:jc w:val="both"/>
      </w:pPr>
      <w:r>
        <w:t>*</w:t>
      </w:r>
      <w:r>
        <w:fldChar w:fldCharType="begin"/>
      </w:r>
      <w:r>
        <w:instrText xml:space="preserve"> ADDIN EN.CITE &lt;EndNote&gt;&lt;Cite&gt;&lt;Author&gt;Tsai&lt;/Author&gt;&lt;Year&gt;2001&lt;/Year&gt;&lt;RecNum&gt;6318&lt;/RecNum&gt;&lt;DisplayText&gt;Tsai. 2001. Knowledge transfer in intraorganizational networks:  Effects of network position and absorptive capacity on business unit innovation and performance. &lt;style face="italic"&gt;Academy of Management Journal&lt;/style&gt; &lt;style face="bold"&gt;44&lt;/style&gt;(5): 996.&lt;/DisplayText&gt;&lt;record&gt;&lt;rec-number&gt;6318&lt;/rec-number&gt;&lt;foreign-keys&gt;&lt;key app="EN" db-id="dsx5vsdxj292a9e9vso5xrvm0zdevpeavee9"&gt;6318&lt;/key&gt;&lt;key app="ENWeb" db-id="TinnDgrtqgYAACtePIc"&gt;5795&lt;/key&gt;&lt;/foreign-keys&gt;&lt;ref-type name="Journal Article"&gt;17&lt;/ref-type&gt;&lt;contributors&gt;&lt;authors&gt;&lt;author&gt;Wenpin Tsai&lt;/author&gt;&lt;/authors&gt;&lt;/contributors&gt;&lt;titles&gt;&lt;title&gt;Knowledge transfer in intraorganizational networks:  Effects of network position and absorptive capacity on business unit innovation and performance&lt;/title&gt;&lt;secondary-title&gt;Academy of Management Journal&lt;/secondary-title&gt;&lt;/titles&gt;&lt;periodical&gt;&lt;full-title&gt;Academy of Management Journal&lt;/full-title&gt;&lt;/periodical&gt;&lt;pages&gt;996&lt;/pages&gt;&lt;volume&gt;44&lt;/volume&gt;&lt;number&gt;5&lt;/number&gt;&lt;keywords&gt;&lt;keyword&gt;Studies&lt;/keyword&gt;&lt;keyword&gt;Innovations&lt;/keyword&gt;&lt;keyword&gt;Organizational learning&lt;/keyword&gt;&lt;keyword&gt;Organizational structure&lt;/keyword&gt;&lt;keyword&gt;Effects&lt;/keyword&gt;&lt;/keywords&gt;&lt;dates&gt;&lt;year&gt;2001&lt;/year&gt;&lt;pub-dates&gt;&lt;date&gt;Oct 2001&lt;/date&gt;&lt;/pub-dates&gt;&lt;/dates&gt;&lt;isbn&gt;00014273&lt;/isbn&gt;&lt;urls&gt;&lt;/urls&gt;&lt;/record&gt;&lt;/Cite&gt;&lt;/EndNote&gt;</w:instrText>
      </w:r>
      <w:r>
        <w:fldChar w:fldCharType="separate"/>
      </w:r>
      <w:hyperlink w:anchor="_ENREF_151" w:tooltip="Tsai, 2001 #6318" w:history="1">
        <w:r w:rsidR="00B22C14">
          <w:rPr>
            <w:noProof/>
          </w:rPr>
          <w:t xml:space="preserve">Tsai. 2001. Knowledge transfer in intraorganizational networks:  Effects of network position and absorptive capacity on business unit innovation and performance. </w:t>
        </w:r>
        <w:r w:rsidR="00B22C14" w:rsidRPr="00685E8F">
          <w:rPr>
            <w:i/>
            <w:noProof/>
          </w:rPr>
          <w:t>Academy of Management Journal</w:t>
        </w:r>
        <w:r w:rsidR="00B22C14">
          <w:rPr>
            <w:noProof/>
          </w:rPr>
          <w:t xml:space="preserve"> </w:t>
        </w:r>
        <w:r w:rsidR="00B22C14" w:rsidRPr="00685E8F">
          <w:rPr>
            <w:b/>
            <w:noProof/>
          </w:rPr>
          <w:t>44</w:t>
        </w:r>
        <w:r w:rsidR="00B22C14">
          <w:rPr>
            <w:noProof/>
          </w:rPr>
          <w:t>(5): 996</w:t>
        </w:r>
      </w:hyperlink>
      <w:r>
        <w:rPr>
          <w:noProof/>
        </w:rPr>
        <w:t>.</w:t>
      </w:r>
      <w:r>
        <w:fldChar w:fldCharType="end"/>
      </w:r>
    </w:p>
    <w:p w:rsidR="00632404" w:rsidRDefault="00632404" w:rsidP="00B52CB0">
      <w:pPr>
        <w:spacing w:after="120" w:line="216" w:lineRule="auto"/>
        <w:ind w:left="720" w:hanging="360"/>
        <w:jc w:val="both"/>
      </w:pPr>
    </w:p>
    <w:p w:rsidR="00274A05" w:rsidRPr="00296944" w:rsidRDefault="00274A05" w:rsidP="00B52CB0">
      <w:pPr>
        <w:keepNext/>
        <w:spacing w:after="120" w:line="216" w:lineRule="auto"/>
        <w:jc w:val="both"/>
        <w:rPr>
          <w:b/>
        </w:rPr>
      </w:pPr>
      <w:bookmarkStart w:id="14" w:name="Ses11"/>
      <w:r w:rsidRPr="00296944">
        <w:rPr>
          <w:b/>
        </w:rPr>
        <w:t xml:space="preserve">Session </w:t>
      </w:r>
      <w:r w:rsidR="007E2362">
        <w:rPr>
          <w:b/>
        </w:rPr>
        <w:fldChar w:fldCharType="begin"/>
      </w:r>
      <w:r>
        <w:rPr>
          <w:b/>
        </w:rPr>
        <w:instrText xml:space="preserve"> SEQ sess \# "0"\n </w:instrText>
      </w:r>
      <w:r w:rsidR="007E2362">
        <w:rPr>
          <w:b/>
        </w:rPr>
        <w:fldChar w:fldCharType="separate"/>
      </w:r>
      <w:r w:rsidR="006423F2">
        <w:rPr>
          <w:b/>
          <w:noProof/>
        </w:rPr>
        <w:t>9</w:t>
      </w:r>
      <w:r w:rsidR="007E2362">
        <w:rPr>
          <w:b/>
        </w:rPr>
        <w:fldChar w:fldCharType="end"/>
      </w:r>
      <w:r w:rsidR="00166527">
        <w:rPr>
          <w:b/>
        </w:rPr>
        <w:t xml:space="preserve"> </w:t>
      </w:r>
      <w:r w:rsidR="008F6CE1">
        <w:rPr>
          <w:b/>
        </w:rPr>
        <w:t>(</w:t>
      </w:r>
      <w:r w:rsidR="0029467F">
        <w:rPr>
          <w:b/>
        </w:rPr>
        <w:t>4</w:t>
      </w:r>
      <w:r w:rsidR="008F6CE1">
        <w:rPr>
          <w:b/>
        </w:rPr>
        <w:t>/</w:t>
      </w:r>
      <w:r w:rsidR="00697B98">
        <w:rPr>
          <w:b/>
        </w:rPr>
        <w:t>2</w:t>
      </w:r>
      <w:r w:rsidR="006C25D8">
        <w:rPr>
          <w:b/>
        </w:rPr>
        <w:t>/14)</w:t>
      </w:r>
      <w:r w:rsidRPr="00296944">
        <w:rPr>
          <w:b/>
        </w:rPr>
        <w:t xml:space="preserve">: </w:t>
      </w:r>
      <w:r w:rsidR="00023141">
        <w:rPr>
          <w:b/>
        </w:rPr>
        <w:t>Corporate/Multi-business Strateg</w:t>
      </w:r>
      <w:r w:rsidR="009416AB">
        <w:rPr>
          <w:b/>
        </w:rPr>
        <w:t>ie</w:t>
      </w:r>
      <w:r w:rsidR="00AC2373">
        <w:rPr>
          <w:b/>
        </w:rPr>
        <w:t>s</w:t>
      </w:r>
      <w:bookmarkEnd w:id="14"/>
      <w:r>
        <w:rPr>
          <w:b/>
        </w:rPr>
        <w:t xml:space="preserve"> </w:t>
      </w:r>
    </w:p>
    <w:p w:rsidR="009416AB" w:rsidRDefault="009416AB" w:rsidP="009416AB">
      <w:pPr>
        <w:spacing w:after="120" w:line="216" w:lineRule="auto"/>
        <w:ind w:left="720" w:hanging="360"/>
        <w:jc w:val="both"/>
      </w:pPr>
      <w:r>
        <w:fldChar w:fldCharType="begin"/>
      </w:r>
      <w:r>
        <w:instrText xml:space="preserve"> ADDIN EN.CITE &lt;EndNote&gt;&lt;Cite&gt;&lt;Author&gt;Elfenbein&lt;/Author&gt;&lt;Year&gt;2013&lt;/Year&gt;&lt;RecNum&gt;7976&lt;/RecNum&gt;&lt;DisplayText&gt;Elfenbein and Zenger. 2013. What Is a Relationship Worth? Repeated Exchange and the Development and Deployment of Relational Capital. &lt;style face="italic"&gt;Organization Science&lt;/style&gt;: 131105054352004.&lt;/DisplayText&gt;&lt;record&gt;&lt;rec-number&gt;7976&lt;/rec-number&gt;&lt;foreign-keys&gt;&lt;key app="EN" db-id="dsx5vsdxj292a9e9vso5xrvm0zdevpeavee9"&gt;7976&lt;/key&gt;&lt;/foreign-keys&gt;&lt;ref-type name="Journal Article"&gt;17&lt;/ref-type&gt;&lt;contributors&gt;&lt;authors&gt;&lt;author&gt;Elfenbein, Daniel W.&lt;/author&gt;&lt;author&gt;Zenger, Todd R.&lt;/author&gt;&lt;/authors&gt;&lt;/contributors&gt;&lt;titles&gt;&lt;title&gt;What Is a Relationship Worth? Repeated Exchange and the Development and Deployment of Relational Capital&lt;/title&gt;&lt;secondary-title&gt;Organization Science&lt;/secondary-title&gt;&lt;/titles&gt;&lt;periodical&gt;&lt;full-title&gt;Organization Science&lt;/full-title&gt;&lt;/periodical&gt;&lt;pages&gt;131105054352004&lt;/pages&gt;&lt;dates&gt;&lt;year&gt;2013&lt;/year&gt;&lt;/dates&gt;&lt;isbn&gt;1047-7039&amp;#xD;1526-5455&lt;/isbn&gt;&lt;urls&gt;&lt;/urls&gt;&lt;electronic-resource-num&gt;10.1287/orsc.2013.0824&lt;/electronic-resource-num&gt;&lt;/record&gt;&lt;/Cite&gt;&lt;/EndNote&gt;</w:instrText>
      </w:r>
      <w:r>
        <w:fldChar w:fldCharType="separate"/>
      </w:r>
      <w:hyperlink w:anchor="_ENREF_58" w:tooltip="Elfenbein, 2013 #7976" w:history="1">
        <w:r w:rsidR="00B22C14">
          <w:rPr>
            <w:noProof/>
          </w:rPr>
          <w:t xml:space="preserve">Elfenbein and Zenger. 2013. What Is a Relationship Worth? Repeated Exchange and the Development and Deployment of Relational Capital. </w:t>
        </w:r>
        <w:r w:rsidR="00B22C14" w:rsidRPr="007120F5">
          <w:rPr>
            <w:i/>
            <w:noProof/>
          </w:rPr>
          <w:t>Organization Science</w:t>
        </w:r>
        <w:r w:rsidR="00B22C14">
          <w:rPr>
            <w:noProof/>
          </w:rPr>
          <w:t>: 131105054352004</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&lt;EndNote&gt;&lt;Cite&gt;&lt;Author&gt;Feldman&lt;/Author&gt;&lt;Year&gt;2013&lt;/Year&gt;&lt;RecNum&gt;7977&lt;/RecNum&gt;&lt;DisplayText&gt;Feldman. 2013. Legacy Divestitures: Motives and Implications. &lt;style face="italic"&gt;Organization Science&lt;/style&gt;: 131219111547008.&lt;/DisplayText&gt;&lt;record&gt;&lt;rec-number&gt;7977&lt;/rec-number&gt;&lt;foreign-keys&gt;&lt;key app="EN" db-id="dsx5vsdxj292a9e9vso5xrvm0zdevpeavee9"&gt;7977&lt;/key&gt;&lt;/foreign-keys&gt;&lt;ref-type name="Journal Article"&gt;17&lt;/ref-type&gt;&lt;contributors&gt;&lt;authors&gt;&lt;author&gt;Feldman, Emilie R.&lt;/author&gt;&lt;/authors&gt;&lt;/contributors&gt;&lt;titles&gt;&lt;title&gt;Legacy Divestitures: Motives and Implications&lt;/title&gt;&lt;secondary-title&gt;Organization Science&lt;/secondary-title&gt;&lt;/titles&gt;&lt;periodical&gt;&lt;full-title&gt;Organization Science&lt;/full-title&gt;&lt;/periodical&gt;&lt;pages&gt;131219111547008&lt;/pages&gt;&lt;dates&gt;&lt;year&gt;2013&lt;/year&gt;&lt;/dates&gt;&lt;isbn&gt;1047-7039&amp;#xD;1526-5455&lt;/isbn&gt;&lt;urls&gt;&lt;/urls&gt;&lt;electronic-resource-num&gt;10.1287/orsc.2013.0873&lt;/electronic-resource-num&gt;&lt;/record&gt;&lt;/Cite&gt;&lt;/EndNote&gt;</w:instrText>
      </w:r>
      <w:r>
        <w:fldChar w:fldCharType="separate"/>
      </w:r>
      <w:hyperlink w:anchor="_ENREF_60" w:tooltip="Feldman, 2013 #7977" w:history="1">
        <w:r w:rsidR="00B22C14">
          <w:rPr>
            <w:noProof/>
          </w:rPr>
          <w:t xml:space="preserve">Feldman. 2013. Legacy Divestitures: Motives and Implications. </w:t>
        </w:r>
        <w:r w:rsidR="00B22C14" w:rsidRPr="007120F5">
          <w:rPr>
            <w:i/>
            <w:noProof/>
          </w:rPr>
          <w:t>Organization Science</w:t>
        </w:r>
        <w:r w:rsidR="00B22C14">
          <w:rPr>
            <w:noProof/>
          </w:rPr>
          <w:t>: 131219111547008</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&lt;EndNote&gt;&lt;Cite&gt;&lt;Author&gt;Feldman&lt;/Author&gt;&lt;Year&gt;2013&lt;/Year&gt;&lt;RecNum&gt;7978&lt;/RecNum&gt;&lt;DisplayText&gt;Feldman, Gilson, and Villalonga. 2013. Do analysts add value when they most can? Evidence from corporate spin-offs. &lt;style face="italic"&gt;Strategic Management Journal&lt;/style&gt;: n/a-n/a.&lt;/DisplayText&gt;&lt;record&gt;&lt;rec-number&gt;7978&lt;/rec-number&gt;&lt;foreign-keys&gt;&lt;key app="EN" db-id="dsx5vsdxj292a9e9vso5xrvm0zdevpeavee9"&gt;7978&lt;/key&gt;&lt;/foreign-keys&gt;&lt;ref-type name="Journal Article"&gt;17&lt;/ref-type&gt;&lt;contributors&gt;&lt;authors&gt;&lt;author&gt;Feldman, Emilie R.&lt;/author&gt;&lt;author&gt;Gilson, Stuart C.&lt;/author&gt;&lt;author&gt;Villalonga, Belén&lt;/author&gt;&lt;/authors&gt;&lt;/contributors&gt;&lt;titles&gt;&lt;title&gt;Do analysts add value when they most can? Evidence from corporate spin-offs&lt;/title&gt;&lt;secondary-title&gt;Strategic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2169&lt;/electronic-resource-num&gt;&lt;/record&gt;&lt;/Cite&gt;&lt;/EndNote&gt;</w:instrText>
      </w:r>
      <w:r>
        <w:fldChar w:fldCharType="separate"/>
      </w:r>
      <w:hyperlink w:anchor="_ENREF_61" w:tooltip="Feldman, 2013 #7978" w:history="1">
        <w:r w:rsidR="00B22C14">
          <w:rPr>
            <w:noProof/>
          </w:rPr>
          <w:t xml:space="preserve">Feldman, Gilson, and Villalonga. 2013. Do analysts add value when they most can? Evidence from corporate spin-offs. </w:t>
        </w:r>
        <w:r w:rsidR="00B22C14" w:rsidRPr="007120F5">
          <w:rPr>
            <w:i/>
            <w:noProof/>
          </w:rPr>
          <w:t>Strategic Management Journal</w:t>
        </w:r>
        <w:r w:rsidR="00B22C14">
          <w:rPr>
            <w:noProof/>
          </w:rPr>
          <w:t>: n/a-n/a</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&lt;EndNote&gt;&lt;Cite&gt;&lt;Author&gt;Yang&lt;/Author&gt;&lt;Year&gt;2013&lt;/Year&gt;&lt;RecNum&gt;8007&lt;/RecNum&gt;&lt;DisplayText&gt;Yang, Narayanan, and De Carolis. 2013. The relationship between portfolio diversification and firm value: The evidence from corporate venture capital activity. &lt;style face="italic"&gt;Strategic Management Journal&lt;/style&gt;: n/a-n/a.&lt;/DisplayText&gt;&lt;record&gt;&lt;rec-number&gt;8007&lt;/rec-number&gt;&lt;foreign-keys&gt;&lt;key app="EN" db-id="dsx5vsdxj292a9e9vso5xrvm0zdevpeavee9"&gt;8007&lt;/key&gt;&lt;/foreign-keys&gt;&lt;ref-type name="Journal Article"&gt;17&lt;/ref-type&gt;&lt;contributors&gt;&lt;authors&gt;&lt;author&gt;Yang, Yi&lt;/author&gt;&lt;author&gt;Narayanan, Vadake K.&lt;/author&gt;&lt;author&gt;De Carolis, Donna M.&lt;/author&gt;&lt;/authors&gt;&lt;/contributors&gt;&lt;titles&gt;&lt;title&gt;The relationship between portfolio diversification and firm value: The evidence from corporate venture capital activity&lt;/title&gt;&lt;secondary-title&gt;Strategic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2190&lt;/electronic-resource-num&gt;&lt;/record&gt;&lt;/Cite&gt;&lt;/EndNote&gt;</w:instrText>
      </w:r>
      <w:r>
        <w:fldChar w:fldCharType="separate"/>
      </w:r>
      <w:hyperlink w:anchor="_ENREF_160" w:tooltip="Yang, 2013 #8007" w:history="1">
        <w:r w:rsidR="00B22C14">
          <w:rPr>
            <w:noProof/>
          </w:rPr>
          <w:t xml:space="preserve">Yang, Narayanan, and De Carolis. 2013. The relationship between portfolio diversification and firm value: The evidence from corporate venture capital activity. </w:t>
        </w:r>
        <w:r w:rsidR="00B22C14" w:rsidRPr="007120F5">
          <w:rPr>
            <w:i/>
            <w:noProof/>
          </w:rPr>
          <w:t>Strategic Management Journal</w:t>
        </w:r>
        <w:r w:rsidR="00B22C14">
          <w:rPr>
            <w:noProof/>
          </w:rPr>
          <w:t>: n/a-n/a</w:t>
        </w:r>
      </w:hyperlink>
      <w:r>
        <w:rPr>
          <w:noProof/>
        </w:rPr>
        <w:t>.</w:t>
      </w:r>
      <w:r>
        <w:fldChar w:fldCharType="end"/>
      </w:r>
    </w:p>
    <w:p w:rsidR="00023141" w:rsidRDefault="00023141" w:rsidP="00023141">
      <w:pPr>
        <w:spacing w:after="120" w:line="216" w:lineRule="auto"/>
        <w:ind w:left="720" w:hanging="360"/>
        <w:jc w:val="both"/>
        <w:rPr>
          <w:noProof/>
        </w:rPr>
      </w:pPr>
    </w:p>
    <w:p w:rsidR="00023141" w:rsidRDefault="00023141" w:rsidP="00023141">
      <w:pPr>
        <w:spacing w:after="120" w:line="216" w:lineRule="auto"/>
        <w:ind w:left="720" w:hanging="360"/>
        <w:jc w:val="both"/>
        <w:rPr>
          <w:noProof/>
        </w:rPr>
      </w:pPr>
      <w:r>
        <w:rPr>
          <w:noProof/>
        </w:rPr>
        <w:t>*</w:t>
      </w:r>
      <w:r>
        <w:rPr>
          <w:noProof/>
        </w:rPr>
        <w:fldChar w:fldCharType="begin"/>
      </w:r>
      <w:r>
        <w:rPr>
          <w:noProof/>
        </w:rPr>
        <w:instrText xml:space="preserve"> ADDIN EN.CITE &lt;EndNote&gt;&lt;Cite&gt;&lt;Author&gt;Conner&lt;/Author&gt;&lt;Year&gt;1996&lt;/Year&gt;&lt;RecNum&gt;5309&lt;/RecNum&gt;&lt;DisplayText&gt;Conner and Prahalad. 1996. A resource- based theory of the firm: Knowledge versus opportunism. &lt;style face="italic"&gt;Organization Science&lt;/style&gt; &lt;style face="bold"&gt;7&lt;/style&gt;(5): 477-501.&lt;/DisplayText&gt;&lt;record&gt;&lt;rec-number&gt;5309&lt;/rec-number&gt;&lt;foreign-keys&gt;&lt;key app="EN" db-id="dsx5vsdxj292a9e9vso5xrvm0zdevpeavee9"&gt;5309&lt;/key&gt;&lt;key app="ENWeb" db-id="TinnDgrtqgYAACtePIc"&gt;4929&lt;/key&gt;&lt;/foreign-keys&gt;&lt;ref-type name="Journal Article"&gt;17&lt;/ref-type&gt;&lt;contributors&gt;&lt;authors&gt;&lt;author&gt;Conner, Kathleen R.&lt;/author&gt;&lt;author&gt;Prahalad, C. K.&lt;/author&gt;&lt;/authors&gt;&lt;/contributors&gt;&lt;titles&gt;&lt;title&gt;A resource- based theory of the firm: Knowledge versus opportunism&lt;/title&gt;&lt;secondary-title&gt;Organization Science&lt;/secondary-title&gt;&lt;/titles&gt;&lt;periodical&gt;&lt;full-title&gt;Organization Science&lt;/full-title&gt;&lt;/periodical&gt;&lt;pages&gt;477-501&lt;/pages&gt;&lt;volume&gt;7&lt;/volume&gt;&lt;number&gt;5&lt;/number&gt;&lt;keywords&gt;&lt;keyword&gt;Organization theory|Knowledge|Economic theory|Strategic planning&lt;/keyword&gt;&lt;keyword&gt;9190 (CN=United States)|9130 (CN=Experimental/Theoretical)|2500 (CN=Organizational behavior)|1130 (CN=Economic theory)|2310 (CN=Planning)&lt;/keyword&gt;&lt;/keywords&gt;&lt;dates&gt;&lt;year&gt;1996&lt;/year&gt;&lt;/dates&gt;&lt;urls&gt;&lt;/urls&gt;&lt;/record&gt;&lt;/Cite&gt;&lt;/EndNote&gt;</w:instrText>
      </w:r>
      <w:r>
        <w:rPr>
          <w:noProof/>
        </w:rPr>
        <w:fldChar w:fldCharType="separate"/>
      </w:r>
      <w:hyperlink w:anchor="_ENREF_43" w:tooltip="Conner, 1996 #5309" w:history="1">
        <w:r w:rsidR="00B22C14">
          <w:rPr>
            <w:noProof/>
          </w:rPr>
          <w:t xml:space="preserve">Conner and Prahalad. 1996. A resource- based theory of the firm: Knowledge versus opportunism. </w:t>
        </w:r>
        <w:r w:rsidR="00B22C14" w:rsidRPr="006F08B4">
          <w:rPr>
            <w:i/>
            <w:noProof/>
          </w:rPr>
          <w:t>Organization Science</w:t>
        </w:r>
        <w:r w:rsidR="00B22C14">
          <w:rPr>
            <w:noProof/>
          </w:rPr>
          <w:t xml:space="preserve"> </w:t>
        </w:r>
        <w:r w:rsidR="00B22C14" w:rsidRPr="006F08B4">
          <w:rPr>
            <w:b/>
            <w:noProof/>
          </w:rPr>
          <w:t>7</w:t>
        </w:r>
        <w:r w:rsidR="00B22C14">
          <w:rPr>
            <w:noProof/>
          </w:rPr>
          <w:t>(5): 477-501</w:t>
        </w:r>
      </w:hyperlink>
      <w:r>
        <w:rPr>
          <w:noProof/>
        </w:rPr>
        <w:t>.</w:t>
      </w:r>
      <w:r>
        <w:rPr>
          <w:noProof/>
        </w:rP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&lt;EndNote&gt;&lt;Cite&gt;&lt;Author&gt;Alchian&lt;/Author&gt;&lt;Year&gt;1972&lt;/Year&gt;&lt;RecNum&gt;378&lt;/RecNum&gt;&lt;DisplayText&gt;&lt;style font="Times New Roman"&gt;Alchian&lt;/style&gt; and &lt;style font="Times New Roman"&gt;Demsetz&lt;/style&gt;. 1972. &lt;style font="Times New Roman"&gt;Production, Information Costs, and Economic Organization&lt;/style&gt;. &lt;style face="italic" font="Times New Roman"&gt;American Economic Review&lt;/style&gt; &lt;style face="bold"&gt;62&lt;/style&gt;: 777-795.&lt;/DisplayText&gt;&lt;record&gt;&lt;rec-number&gt;378&lt;/rec-number&gt;&lt;foreign-keys&gt;&lt;key app="EN" db-id="dvextsd5ts0ppiefex3vdd0kzvp0zzdrptxw"&gt;378&lt;/key&gt;&lt;/foreign-keys&gt;&lt;ref-type name="Journal Article"&gt;17&lt;/ref-type&gt;&lt;contributors&gt;&lt;authors&gt;&lt;author&gt;&lt;style face="normal" font="Times New Roman" size="100%"&gt;Alchian, Armen A.&lt;/style&gt;&lt;/author&gt;&lt;author&gt;&lt;style face="normal" font="Times New Roman" size="100%"&gt;Demsetz, Harold&lt;/style&gt;&lt;/author&gt;&lt;/authors&gt;&lt;/contributors&gt;&lt;titles&gt;&lt;title&gt;&lt;style face="normal" font="Times New Roman" size="100%"&gt;Production, Information Costs, and Economic Organization&lt;/style&gt;&lt;/title&gt;&lt;secondary-title&gt;&lt;style face="normal" font="Times New Roman" size="100%"&gt;American Economic Review&lt;/style&gt;&lt;/secondary-title&gt;&lt;alt-title&gt;&lt;style face="normal" font="Times New Roman" size="100%"&gt;American Economic Review&lt;/style&gt;&lt;/alt-title&gt;&lt;/titles&gt;&lt;periodical&gt;&lt;full-title&gt;American Economic Review&lt;/full-title&gt;&lt;/periodical&gt;&lt;alt-periodical&gt;&lt;full-title&gt;American Economic Review&lt;/full-title&gt;&lt;/alt-periodical&gt;&lt;pages&gt;777-795&lt;/pages&gt;&lt;volume&gt;62&lt;/volume&gt;&lt;dates&gt;&lt;year&gt;1972&lt;/year&gt;&lt;/dates&gt;&lt;urls&gt;&lt;/urls&gt;&lt;/record&gt;&lt;/Cite&gt;&lt;/EndNote&gt;</w:instrText>
      </w:r>
      <w:r>
        <w:fldChar w:fldCharType="separate"/>
      </w:r>
      <w:hyperlink w:anchor="_ENREF_5" w:tooltip="Alchian, 1972 #378" w:history="1">
        <w:r w:rsidR="00B22C14">
          <w:rPr>
            <w:noProof/>
          </w:rPr>
          <w:t xml:space="preserve">Alchian and Demsetz. 1972. Production, Information Costs, and Economic Organization. </w:t>
        </w:r>
        <w:r w:rsidR="00B22C14" w:rsidRPr="006F08B4">
          <w:rPr>
            <w:i/>
            <w:noProof/>
          </w:rPr>
          <w:t>American Economic Review</w:t>
        </w:r>
        <w:r w:rsidR="00B22C14">
          <w:rPr>
            <w:noProof/>
          </w:rPr>
          <w:t xml:space="preserve"> </w:t>
        </w:r>
        <w:r w:rsidR="00B22C14" w:rsidRPr="006F08B4">
          <w:rPr>
            <w:b/>
            <w:noProof/>
          </w:rPr>
          <w:t>62</w:t>
        </w:r>
        <w:r w:rsidR="00B22C14">
          <w:rPr>
            <w:noProof/>
          </w:rPr>
          <w:t>: 777-795</w:t>
        </w:r>
      </w:hyperlink>
      <w:r>
        <w:rPr>
          <w:noProof/>
        </w:rPr>
        <w:t>.</w:t>
      </w:r>
      <w: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&lt;EndNote&gt;&lt;Cite&gt;&lt;Author&gt;Campa&lt;/Author&gt;&lt;Year&gt;2002&lt;/Year&gt;&lt;RecNum&gt;7138&lt;/RecNum&gt;&lt;DisplayText&gt;Campa and Kedia. 2002. Explaining the Diversification Discount &lt;style face="italic"&gt;Journal of Finance&lt;/style&gt; &lt;style face="bold"&gt;57&lt;/style&gt;(4): 1731-1762.&lt;/DisplayText&gt;&lt;record&gt;&lt;rec-number&gt;7138&lt;/rec-number&gt;&lt;foreign-keys&gt;&lt;key app="EN" db-id="dsx5vsdxj292a9e9vso5xrvm0zdevpeavee9"&gt;7138&lt;/key&gt;&lt;key app="ENWeb" db-id="TinnDgrtqgYAACtePIc"&gt;6548&lt;/key&gt;&lt;/foreign-keys&gt;&lt;ref-type name="Journal Article"&gt;17&lt;/ref-type&gt;&lt;contributors&gt;&lt;authors&gt;&lt;author&gt;Campa, J.M. &lt;/author&gt;&lt;author&gt;Kedia, S.&lt;/author&gt;&lt;/authors&gt;&lt;/contributors&gt;&lt;titles&gt;&lt;title&gt;Explaining the Diversification Discount &lt;/title&gt;&lt;secondary-title&gt;Journal of Finance&lt;/secondary-title&gt;&lt;/titles&gt;&lt;periodical&gt;&lt;full-title&gt;Journal of Finance&lt;/full-title&gt;&lt;/periodical&gt;&lt;pages&gt;1731-1762&lt;/pages&gt;&lt;volume&gt;57&lt;/volume&gt;&lt;number&gt;4&lt;/number&gt;&lt;dates&gt;&lt;year&gt;2002&lt;/year&gt;&lt;/dates&gt;&lt;isbn&gt;0022-1082&lt;/isbn&gt;&lt;accession-num&gt;7030912&lt;/accession-num&gt;&lt;urls&gt;&lt;related-urls&gt;&lt;url&gt;http://search.ebscohost.com/login.aspx?direct=true&amp;amp;db=bth&amp;amp;AN=7030912&amp;amp;site=ehost-live&lt;/url&gt;&lt;/related-urls&gt;&lt;/urls&gt;&lt;/record&gt;&lt;/Cite&gt;&lt;/EndNote&gt;</w:instrText>
      </w:r>
      <w:r>
        <w:fldChar w:fldCharType="separate"/>
      </w:r>
      <w:hyperlink w:anchor="_ENREF_31" w:tooltip="Campa, 2002 #7138" w:history="1">
        <w:r w:rsidR="00B22C14">
          <w:rPr>
            <w:noProof/>
          </w:rPr>
          <w:t xml:space="preserve">Campa and Kedia. 2002. Explaining the Diversification Discount </w:t>
        </w:r>
        <w:r w:rsidR="00B22C14" w:rsidRPr="006F08B4">
          <w:rPr>
            <w:i/>
            <w:noProof/>
          </w:rPr>
          <w:t>Journal of Finance</w:t>
        </w:r>
        <w:r w:rsidR="00B22C14">
          <w:rPr>
            <w:noProof/>
          </w:rPr>
          <w:t xml:space="preserve"> </w:t>
        </w:r>
        <w:r w:rsidR="00B22C14" w:rsidRPr="006F08B4">
          <w:rPr>
            <w:b/>
            <w:noProof/>
          </w:rPr>
          <w:t>57</w:t>
        </w:r>
        <w:r w:rsidR="00B22C14">
          <w:rPr>
            <w:noProof/>
          </w:rPr>
          <w:t>(4): 1731-1762</w:t>
        </w:r>
      </w:hyperlink>
      <w:r>
        <w:rPr>
          <w:noProof/>
        </w:rPr>
        <w:t>.</w:t>
      </w:r>
      <w:r>
        <w:fldChar w:fldCharType="end"/>
      </w:r>
    </w:p>
    <w:p w:rsidR="00023141" w:rsidRDefault="00023141" w:rsidP="00023141">
      <w:pPr>
        <w:spacing w:after="120" w:line="216" w:lineRule="auto"/>
        <w:ind w:left="720" w:hanging="360"/>
        <w:jc w:val="both"/>
        <w:rPr>
          <w:noProof/>
        </w:rPr>
      </w:pPr>
      <w:r>
        <w:rPr>
          <w:noProof/>
        </w:rPr>
        <w:t>*</w:t>
      </w:r>
      <w:r>
        <w:rPr>
          <w:noProof/>
        </w:rPr>
        <w:fldChar w:fldCharType="begin"/>
      </w:r>
      <w:r>
        <w:rPr>
          <w:noProof/>
        </w:rPr>
        <w:instrText xml:space="preserve"> ADDIN EN.CITE &lt;EndNote&gt;&lt;Cite&gt;&lt;Author&gt;Hennart&lt;/Author&gt;&lt;Year&gt;1993&lt;/Year&gt;&lt;RecNum&gt;7158&lt;/RecNum&gt;&lt;DisplayText&gt;Hennart. 1993 Explaining the Swollen Middle: Why most transactions are a mix of &amp;quot;market&amp;quot; and &amp;quot;hierarchy&amp;quot; &lt;style face="italic"&gt;Organization Science&lt;/style&gt; &lt;style face="bold"&gt;4&lt;/style&gt;(4): 529-547 .&lt;/DisplayText&gt;&lt;record&gt;&lt;rec-number&gt;7158&lt;/rec-number&gt;&lt;foreign-keys&gt;&lt;key app="EN" db-id="dsx5vsdxj292a9e9vso5xrvm0zdevpeavee9"&gt;7158&lt;/key&gt;&lt;key app="ENWeb" db-id="TinnDgrtqgYAACtePIc"&gt;6564&lt;/key&gt;&lt;/foreign-keys&gt;&lt;ref-type name="Journal Article"&gt;17&lt;/ref-type&gt;&lt;contributors&gt;&lt;authors&gt;&lt;author&gt;Hennart, Jean-Francois &lt;/author&gt;&lt;/authors&gt;&lt;/contributors&gt;&lt;titles&gt;&lt;title&gt;Explaining the Swollen Middle: Why most transactions are a mix of &amp;quot;market&amp;quot; and &amp;quot;hierarchy&amp;quot; &lt;/title&gt;&lt;secondary-title&gt;Organization Science&lt;/secondary-title&gt;&lt;/titles&gt;&lt;periodical&gt;&lt;full-title&gt;Organization Science&lt;/full-title&gt;&lt;/periodical&gt;&lt;pages&gt;529-547 &lt;/pages&gt;&lt;volume&gt;4&lt;/volume&gt;&lt;number&gt;4&lt;/number&gt;&lt;keywords&gt;&lt;keyword&gt;ECONOMIC ORGANIZATIONS&lt;/keyword&gt;&lt;keyword&gt;HYBRID ORGANIZATIONS&lt;/keyword&gt;&lt;keyword&gt;INCENTIVES&lt;/keyword&gt;&lt;keyword&gt;TRANSACTION COSTS&lt;/keyword&gt;&lt;/keywords&gt;&lt;dates&gt;&lt;year&gt;1993 &lt;/year&gt;&lt;/dates&gt;&lt;isbn&gt;1047-7039&lt;/isbn&gt;&lt;accession-num&gt;4433656&lt;/accession-num&gt;&lt;urls&gt;&lt;related-urls&gt;&lt;url&gt;http://search.ebscohost.com/login.aspx?direct=true&amp;amp;db=bth&amp;amp;AN=4433656&amp;amp;site=ehost-live&lt;/url&gt;&lt;/related-urls&gt;&lt;/urls&gt;&lt;/record&gt;&lt;/Cite&gt;&lt;/EndNote&gt;</w:instrText>
      </w:r>
      <w:r>
        <w:rPr>
          <w:noProof/>
        </w:rPr>
        <w:fldChar w:fldCharType="separate"/>
      </w:r>
      <w:hyperlink w:anchor="_ENREF_84" w:tooltip="Hennart, 1993  #7158" w:history="1">
        <w:r w:rsidR="00B22C14">
          <w:rPr>
            <w:noProof/>
          </w:rPr>
          <w:t xml:space="preserve">Hennart. 1993 Explaining the Swollen Middle: Why most transactions are a mix of "market" and "hierarchy" </w:t>
        </w:r>
        <w:r w:rsidR="00B22C14" w:rsidRPr="006F08B4">
          <w:rPr>
            <w:i/>
            <w:noProof/>
          </w:rPr>
          <w:t>Organization Science</w:t>
        </w:r>
        <w:r w:rsidR="00B22C14">
          <w:rPr>
            <w:noProof/>
          </w:rPr>
          <w:t xml:space="preserve"> </w:t>
        </w:r>
        <w:r w:rsidR="00B22C14" w:rsidRPr="006F08B4">
          <w:rPr>
            <w:b/>
            <w:noProof/>
          </w:rPr>
          <w:t>4</w:t>
        </w:r>
        <w:r w:rsidR="00B22C14">
          <w:rPr>
            <w:noProof/>
          </w:rPr>
          <w:t xml:space="preserve">(4): 529-547 </w:t>
        </w:r>
      </w:hyperlink>
      <w:r>
        <w:rPr>
          <w:noProof/>
        </w:rPr>
        <w:t>.</w:t>
      </w:r>
      <w:r>
        <w:rPr>
          <w:noProof/>
        </w:rPr>
        <w:fldChar w:fldCharType="end"/>
      </w:r>
    </w:p>
    <w:p w:rsidR="00023141" w:rsidRDefault="00023141" w:rsidP="00023141">
      <w:pPr>
        <w:spacing w:after="120" w:line="216" w:lineRule="auto"/>
        <w:ind w:left="720" w:hanging="360"/>
        <w:jc w:val="both"/>
        <w:rPr>
          <w:noProof/>
        </w:rPr>
      </w:pPr>
      <w:r>
        <w:rPr>
          <w:noProof/>
        </w:rPr>
        <w:lastRenderedPageBreak/>
        <w:t>*</w:t>
      </w:r>
      <w:r>
        <w:rPr>
          <w:noProof/>
        </w:rPr>
        <w:fldChar w:fldCharType="begin"/>
      </w:r>
      <w:r>
        <w:rPr>
          <w:noProof/>
        </w:rPr>
        <w:instrText xml:space="preserve"> ADDIN EN.CITE &lt;EndNote&gt;&lt;Cite&gt;&lt;Author&gt;Masten&lt;/Author&gt;&lt;Year&gt;2002&lt;/Year&gt;&lt;RecNum&gt;6307&lt;/RecNum&gt;&lt;DisplayText&gt;Masten. 2002. Modern evidence on the firm. &lt;style face="italic"&gt;American Economic Review&lt;/style&gt; &lt;style face="bold"&gt;92&lt;/style&gt;(2): 428.&lt;/DisplayText&gt;&lt;record&gt;&lt;rec-number&gt;6307&lt;/rec-number&gt;&lt;foreign-keys&gt;&lt;key app="EN" db-id="dsx5vsdxj292a9e9vso5xrvm0zdevpeavee9"&gt;6307&lt;/key&gt;&lt;key app="ENWeb" db-id="TinnDgrtqgYAACtePIc"&gt;5784&lt;/key&gt;&lt;/foreign-keys&gt;&lt;ref-type name="Journal Article"&gt;17&lt;/ref-type&gt;&lt;contributors&gt;&lt;authors&gt;&lt;author&gt;Scott E Masten&lt;/author&gt;&lt;/authors&gt;&lt;/contributors&gt;&lt;titles&gt;&lt;title&gt;Modern evidence on the firm&lt;/title&gt;&lt;secondary-title&gt;American Economic Review&lt;/secondary-title&gt;&lt;/titles&gt;&lt;periodical&gt;&lt;full-title&gt;American Economic Review&lt;/full-title&gt;&lt;/periodical&gt;&lt;pages&gt;428&lt;/pages&gt;&lt;volume&gt;92&lt;/volume&gt;&lt;number&gt;2&lt;/number&gt;&lt;keywords&gt;&lt;keyword&gt;Organization theory&lt;/keyword&gt;&lt;keyword&gt;Organizational structure&lt;/keyword&gt;&lt;keyword&gt;Corporate governance&lt;/keyword&gt;&lt;keyword&gt;Economic theory&lt;/keyword&gt;&lt;/keywords&gt;&lt;dates&gt;&lt;year&gt;2002&lt;/year&gt;&lt;pub-dates&gt;&lt;date&gt;May 2002&lt;/date&gt;&lt;/pub-dates&gt;&lt;/dates&gt;&lt;isbn&gt;00028282&lt;/isbn&gt;&lt;urls&gt;&lt;/urls&gt;&lt;/record&gt;&lt;/Cite&gt;&lt;/EndNote&gt;</w:instrText>
      </w:r>
      <w:r>
        <w:rPr>
          <w:noProof/>
        </w:rPr>
        <w:fldChar w:fldCharType="separate"/>
      </w:r>
      <w:hyperlink w:anchor="_ENREF_109" w:tooltip="Masten, 2002 #6307" w:history="1">
        <w:r w:rsidR="00B22C14">
          <w:rPr>
            <w:noProof/>
          </w:rPr>
          <w:t xml:space="preserve">Masten. 2002. Modern evidence on the firm. </w:t>
        </w:r>
        <w:r w:rsidR="00B22C14" w:rsidRPr="006F08B4">
          <w:rPr>
            <w:i/>
            <w:noProof/>
          </w:rPr>
          <w:t>American Economic Review</w:t>
        </w:r>
        <w:r w:rsidR="00B22C14">
          <w:rPr>
            <w:noProof/>
          </w:rPr>
          <w:t xml:space="preserve"> </w:t>
        </w:r>
        <w:r w:rsidR="00B22C14" w:rsidRPr="006F08B4">
          <w:rPr>
            <w:b/>
            <w:noProof/>
          </w:rPr>
          <w:t>92</w:t>
        </w:r>
        <w:r w:rsidR="00B22C14">
          <w:rPr>
            <w:noProof/>
          </w:rPr>
          <w:t>(2): 428</w:t>
        </w:r>
      </w:hyperlink>
      <w:r>
        <w:rPr>
          <w:noProof/>
        </w:rPr>
        <w:t>.</w:t>
      </w:r>
      <w:r>
        <w:rPr>
          <w:noProof/>
        </w:rP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&lt;EndNote&gt;&lt;Cite&gt;&lt;Author&gt;Palich&lt;/Author&gt;&lt;Year&gt;2000&lt;/Year&gt;&lt;RecNum&gt;7588&lt;/RecNum&gt;&lt;DisplayText&gt;Palich, Cardinal, and Miller. 2000. Curvilinearity in the Diversification-Perforamance Linkage: An examination of over three decades of research. &lt;style face="italic"&gt;Strategic Management Journal&lt;/style&gt; &lt;style face="bold"&gt;21&lt;/style&gt;: 155-174.&lt;/DisplayText&gt;&lt;record&gt;&lt;rec-number&gt;7588&lt;/rec-number&gt;&lt;foreign-keys&gt;&lt;key app="EN" db-id="dsx5vsdxj292a9e9vso5xrvm0zdevpeavee9"&gt;7588&lt;/key&gt;&lt;/foreign-keys&gt;&lt;ref-type name="Journal Article"&gt;17&lt;/ref-type&gt;&lt;contributors&gt;&lt;authors&gt;&lt;author&gt;Leslie E. Palich&lt;/author&gt;&lt;author&gt;Laura B. Cardinal&lt;/author&gt;&lt;author&gt;C. Chet Miller&lt;/author&gt;&lt;/authors&gt;&lt;/contributors&gt;&lt;titles&gt;&lt;title&gt;Curvilinearity in the Diversification-Perforamance Linkage: An examination of over three decades of research&lt;/title&gt;&lt;secondary-title&gt;Strategic Management Journal&lt;/secondary-title&gt;&lt;/titles&gt;&lt;periodical&gt;&lt;full-title&gt;Strategic Management Journal&lt;/full-title&gt;&lt;/periodical&gt;&lt;pages&gt;155-174&lt;/pages&gt;&lt;volume&gt;21&lt;/volume&gt;&lt;dates&gt;&lt;year&gt;2000&lt;/year&gt;&lt;/dates&gt;&lt;urls&gt;&lt;/urls&gt;&lt;/record&gt;&lt;/Cite&gt;&lt;/EndNote&gt;</w:instrText>
      </w:r>
      <w:r>
        <w:fldChar w:fldCharType="separate"/>
      </w:r>
      <w:hyperlink w:anchor="_ENREF_117" w:tooltip="Palich, 2000 #7588" w:history="1">
        <w:r w:rsidR="00B22C14">
          <w:rPr>
            <w:noProof/>
          </w:rPr>
          <w:t xml:space="preserve">Palich, Cardinal, and Miller. 2000. Curvilinearity in the Diversification-Perforamance Linkage: An examination of over three decades of research. </w:t>
        </w:r>
        <w:r w:rsidR="00B22C14" w:rsidRPr="006F08B4">
          <w:rPr>
            <w:i/>
            <w:noProof/>
          </w:rPr>
          <w:t>Strategic Management Journal</w:t>
        </w:r>
        <w:r w:rsidR="00B22C14">
          <w:rPr>
            <w:noProof/>
          </w:rPr>
          <w:t xml:space="preserve"> </w:t>
        </w:r>
        <w:r w:rsidR="00B22C14" w:rsidRPr="006F08B4">
          <w:rPr>
            <w:b/>
            <w:noProof/>
          </w:rPr>
          <w:t>21</w:t>
        </w:r>
        <w:r w:rsidR="00B22C14">
          <w:rPr>
            <w:noProof/>
          </w:rPr>
          <w:t>: 155-174</w:t>
        </w:r>
      </w:hyperlink>
      <w:r>
        <w:rPr>
          <w:noProof/>
        </w:rPr>
        <w:t>.</w:t>
      </w:r>
      <w:r>
        <w:fldChar w:fldCharType="end"/>
      </w:r>
    </w:p>
    <w:p w:rsidR="00023141" w:rsidRDefault="00023141" w:rsidP="00023141">
      <w:pPr>
        <w:spacing w:after="120" w:line="216" w:lineRule="auto"/>
        <w:ind w:left="720" w:hanging="360"/>
        <w:jc w:val="both"/>
        <w:rPr>
          <w:noProof/>
        </w:rPr>
      </w:pPr>
      <w:r>
        <w:rPr>
          <w:noProof/>
        </w:rPr>
        <w:t>*</w:t>
      </w:r>
      <w:r>
        <w:rPr>
          <w:noProof/>
        </w:rPr>
        <w:fldChar w:fldCharType="begin"/>
      </w:r>
      <w:r>
        <w:rPr>
          <w:noProof/>
        </w:rPr>
        <w:instrText xml:space="preserve"> ADDIN EN.CITE &lt;EndNote&gt;&lt;Cite&gt;&lt;Author&gt;Poppo&lt;/Author&gt;&lt;Year&gt;1998&lt;/Year&gt;&lt;RecNum&gt;7470&lt;/RecNum&gt;&lt;DisplayText&gt;Poppo and Zenger. 1998. Testing alternative theories of the firm: Transaction cost, knowledge-based, and measurement explanations for make-or-buy decisions in information services. &lt;style face="italic"&gt;Strategic Management Journal&lt;/style&gt; &lt;style face="bold"&gt;19&lt;/style&gt;(9): 853.&lt;/DisplayText&gt;&lt;record&gt;&lt;rec-number&gt;7470&lt;/rec-number&gt;&lt;foreign-keys&gt;&lt;key app="EN" db-id="dsx5vsdxj292a9e9vso5xrvm0zdevpeavee9"&gt;7470&lt;/key&gt;&lt;key app="ENWeb" db-id="TinnDgrtqgYAACtePIc"&gt;6851&lt;/key&gt;&lt;/foreign-keys&gt;&lt;ref-type name="Journal Article"&gt;17&lt;/ref-type&gt;&lt;contributors&gt;&lt;authors&gt;&lt;author&gt;Laura Poppo&lt;/author&gt;&lt;author&gt;Todd Zenger&lt;/author&gt;&lt;/authors&gt;&lt;/contributors&gt;&lt;titles&gt;&lt;title&gt;Testing alternative theories of the firm: Transaction cost, knowledge-based, and measurement explanations for make-or-buy decisions in information services&lt;/title&gt;&lt;secondary-title&gt;Strategic Management Journal&lt;/secondary-title&gt;&lt;/titles&gt;&lt;periodical&gt;&lt;full-title&gt;Strategic Management Journal&lt;/full-title&gt;&lt;/periodical&gt;&lt;pages&gt;853&lt;/pages&gt;&lt;volume&gt;19&lt;/volume&gt;&lt;number&gt;9&lt;/number&gt;&lt;keywords&gt;&lt;keyword&gt;Studies&lt;/keyword&gt;&lt;keyword&gt;Hypotheses&lt;/keyword&gt;&lt;keyword&gt;Models&lt;/keyword&gt;&lt;keyword&gt;Correlation analysis&lt;/keyword&gt;&lt;keyword&gt;Information management&lt;/keyword&gt;&lt;keyword&gt;In house&lt;/keyword&gt;&lt;keyword&gt;Outsourcing&lt;/keyword&gt;&lt;keyword&gt;Agency theory&lt;/keyword&gt;&lt;keyword&gt;Comparative analysis&lt;/keyword&gt;&lt;/keywords&gt;&lt;dates&gt;&lt;year&gt;1998&lt;/year&gt;&lt;/dates&gt;&lt;isbn&gt;01432095&lt;/isbn&gt;&lt;urls&gt;&lt;related-urls&gt;&lt;url&gt;http://ezproxy.library.wisc.edu/login?url=http://proquest.umi.com/pqdweb?did=33783881&amp;amp;Fmt=7&amp;amp;clientId=3751&amp;amp;RQT=309&amp;amp;VName=PQD&lt;/url&gt;&lt;/related-urls&gt;&lt;/urls&gt;&lt;/record&gt;&lt;/Cite&gt;&lt;/EndNote&gt;</w:instrText>
      </w:r>
      <w:r>
        <w:rPr>
          <w:noProof/>
        </w:rPr>
        <w:fldChar w:fldCharType="separate"/>
      </w:r>
      <w:hyperlink w:anchor="_ENREF_123" w:tooltip="Poppo, 1998 #7470" w:history="1">
        <w:r w:rsidR="00B22C14">
          <w:rPr>
            <w:noProof/>
          </w:rPr>
          <w:t xml:space="preserve">Poppo and Zenger. 1998. Testing alternative theories of the firm: Transaction cost, knowledge-based, and measurement explanations for make-or-buy decisions in information services. </w:t>
        </w:r>
        <w:r w:rsidR="00B22C14" w:rsidRPr="006F08B4">
          <w:rPr>
            <w:i/>
            <w:noProof/>
          </w:rPr>
          <w:t>Strategic Management Journal</w:t>
        </w:r>
        <w:r w:rsidR="00B22C14">
          <w:rPr>
            <w:noProof/>
          </w:rPr>
          <w:t xml:space="preserve"> </w:t>
        </w:r>
        <w:r w:rsidR="00B22C14" w:rsidRPr="006F08B4">
          <w:rPr>
            <w:b/>
            <w:noProof/>
          </w:rPr>
          <w:t>19</w:t>
        </w:r>
        <w:r w:rsidR="00B22C14">
          <w:rPr>
            <w:noProof/>
          </w:rPr>
          <w:t>(9): 853</w:t>
        </w:r>
      </w:hyperlink>
      <w:r>
        <w:rPr>
          <w:noProof/>
        </w:rPr>
        <w:t>.</w:t>
      </w:r>
      <w:r>
        <w:rPr>
          <w:noProof/>
        </w:rPr>
        <w:fldChar w:fldCharType="end"/>
      </w:r>
    </w:p>
    <w:p w:rsidR="00023141" w:rsidRDefault="00023141" w:rsidP="00023141">
      <w:pPr>
        <w:spacing w:after="120" w:line="216" w:lineRule="auto"/>
        <w:ind w:left="720" w:hanging="360"/>
        <w:jc w:val="both"/>
        <w:rPr>
          <w:noProof/>
        </w:rPr>
      </w:pPr>
      <w:r w:rsidRPr="000915E3">
        <w:t>*</w:t>
      </w:r>
      <w:r>
        <w:rPr>
          <w:lang w:val="de-DE"/>
        </w:rPr>
        <w:fldChar w:fldCharType="begin"/>
      </w:r>
      <w:r>
        <w:rPr>
          <w:lang w:val="de-DE"/>
        </w:rPr>
        <w:instrText xml:space="preserve"> ADDIN EN.CITE &lt;EndNote&gt;&lt;Cite&gt;&lt;Author&gt;Robins&lt;/Author&gt;&lt;Year&gt;1995&lt;/Year&gt;&lt;RecNum&gt;6146&lt;/RecNum&gt;&lt;DisplayText&gt;Robins and Wiersema. 1995. A Resource-Based Approach to the Multibusiness Firm - Empirical-Analysis of Portfolio Interrelationships and Corporate Financial Performance. &lt;style face="italic"&gt;Strategic Management Journal&lt;/style&gt; &lt;style face="bold"&gt;16&lt;/style&gt;(4): 277-299.&lt;/DisplayText&gt;&lt;record&gt;&lt;rec-number&gt;6146&lt;/rec-number&gt;&lt;foreign-keys&gt;&lt;key app="EN" db-id="dsx5vsdxj292a9e9vso5xrvm0zdevpeavee9"&gt;6146&lt;/key&gt;&lt;key app="ENWeb" db-id="TinnDgrtqgYAACtePIc"&gt;5638&lt;/key&gt;&lt;/foreign-keys&gt;&lt;ref-type name="Journal Article"&gt;17&lt;/ref-type&gt;&lt;contributors&gt;&lt;authors&gt;&lt;author&gt;Robins, J.&lt;/author&gt;&lt;author&gt;Wiersema, M. F.&lt;/author&gt;&lt;/authors&gt;&lt;/contributors&gt;&lt;auth-address&gt;Robins, J.&amp;#xD;Univ Calif Irvine,Grad Sch Management,Irvine,Ca 92717&lt;/auth-address&gt;&lt;titles&gt;&lt;title&gt;A Resource-Based Approach to the Multibusiness Firm - Empirical-Analysis of Portfolio Interrelationships and Corporate Financial Performance&lt;/title&gt;&lt;secondary-title&gt;Strategic Management Journal&lt;/secondary-title&gt;&lt;alt-title&gt;Strategic Manage J&lt;/alt-title&gt;&lt;/titles&gt;&lt;periodical&gt;&lt;full-title&gt;Strategic Management Journal&lt;/full-title&gt;&lt;/periodical&gt;&lt;pages&gt;277-299&lt;/pages&gt;&lt;volume&gt;16&lt;/volume&gt;&lt;number&gt;4&lt;/number&gt;&lt;keywords&gt;&lt;keyword&gt;resource-based strategy&lt;/keyword&gt;&lt;keyword&gt;corporate strategy&lt;/keyword&gt;&lt;keyword&gt;diversification&lt;/keyword&gt;&lt;keyword&gt;multi-business organization&lt;/keyword&gt;&lt;keyword&gt;corporate performance&lt;/keyword&gt;&lt;keyword&gt;sustained competitive advantage&lt;/keyword&gt;&lt;keyword&gt;diversification strategy&lt;/keyword&gt;&lt;keyword&gt;market-structure&lt;/keyword&gt;&lt;keyword&gt;economic-performance&lt;/keyword&gt;&lt;keyword&gt;view&lt;/keyword&gt;&lt;keyword&gt;profitability&lt;/keyword&gt;&lt;keyword&gt;perspectives&lt;/keyword&gt;&lt;keyword&gt;critique&lt;/keyword&gt;&lt;/keywords&gt;&lt;dates&gt;&lt;year&gt;1995&lt;/year&gt;&lt;pub-dates&gt;&lt;date&gt;MAY&lt;/date&gt;&lt;/pub-dates&gt;&lt;/dates&gt;&lt;accession-num&gt;ISI:A1995QV87600002&lt;/accession-num&gt;&lt;label&gt;John Wiley &amp;amp; Sons Ltd&lt;/label&gt;&lt;urls&gt;&lt;related-urls&gt;&lt;url&gt;&amp;lt;Go to ISI&amp;gt;://A1995QV87600002&lt;/url&gt;&lt;/related-urls&gt;&lt;/urls&gt;&lt;/record&gt;&lt;/Cite&gt;&lt;/EndNote&gt;</w:instrText>
      </w:r>
      <w:r>
        <w:rPr>
          <w:lang w:val="de-DE"/>
        </w:rPr>
        <w:fldChar w:fldCharType="separate"/>
      </w:r>
      <w:hyperlink w:anchor="_ENREF_129" w:tooltip="Robins, 1995 #6146" w:history="1">
        <w:r w:rsidR="00B22C14">
          <w:rPr>
            <w:noProof/>
            <w:lang w:val="de-DE"/>
          </w:rPr>
          <w:t xml:space="preserve">Robins and Wiersema. 1995. A Resource-Based Approach to the Multibusiness Firm - Empirical-Analysis of Portfolio Interrelationships and Corporate Financial Performance. </w:t>
        </w:r>
        <w:r w:rsidR="00B22C14" w:rsidRPr="006F08B4">
          <w:rPr>
            <w:i/>
            <w:noProof/>
            <w:lang w:val="de-DE"/>
          </w:rPr>
          <w:t>Strategic Management Journal</w:t>
        </w:r>
        <w:r w:rsidR="00B22C14">
          <w:rPr>
            <w:noProof/>
            <w:lang w:val="de-DE"/>
          </w:rPr>
          <w:t xml:space="preserve"> </w:t>
        </w:r>
        <w:r w:rsidR="00B22C14" w:rsidRPr="006F08B4">
          <w:rPr>
            <w:b/>
            <w:noProof/>
            <w:lang w:val="de-DE"/>
          </w:rPr>
          <w:t>16</w:t>
        </w:r>
        <w:r w:rsidR="00B22C14">
          <w:rPr>
            <w:noProof/>
            <w:lang w:val="de-DE"/>
          </w:rPr>
          <w:t>(4): 277-299</w:t>
        </w:r>
      </w:hyperlink>
      <w:r>
        <w:rPr>
          <w:noProof/>
          <w:lang w:val="de-DE"/>
        </w:rPr>
        <w:t>.</w:t>
      </w:r>
      <w:r>
        <w:rPr>
          <w:lang w:val="de-DE"/>
        </w:rP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&lt;EndNote&gt;&lt;Cite&gt;&lt;Author&gt;Silverman&lt;/Author&gt;&lt;Year&gt;1999&lt;/Year&gt;&lt;RecNum&gt;7693&lt;/RecNum&gt;&lt;DisplayText&gt;Silverman. 1999. Technological Resources and the Direction of Corporate Diversification: Toward an Integration of the Resource-Based View and Transaction Cost Economics. &lt;style face="italic"&gt;Management Science&lt;/style&gt; &lt;style face="bold"&gt;45&lt;/style&gt;(8): 1109-1124.&lt;/DisplayText&gt;&lt;record&gt;&lt;rec-number&gt;7693&lt;/rec-number&gt;&lt;foreign-keys&gt;&lt;key app="EN" db-id="dsx5vsdxj292a9e9vso5xrvm0zdevpeavee9"&gt;7693&lt;/key&gt;&lt;/foreign-keys&gt;&lt;ref-type name="Journal Article"&gt;17&lt;/ref-type&gt;&lt;contributors&gt;&lt;authors&gt;&lt;author&gt;Silverman, B.S.&lt;/author&gt;&lt;/authors&gt;&lt;/contributors&gt;&lt;titles&gt;&lt;title&gt;Technological Resources and the Direction of Corporate Diversification: Toward an Integration of the Resource-Based View and Transaction Cost Economics&lt;/title&gt;&lt;secondary-title&gt;Management Science&lt;/secondary-title&gt;&lt;/titles&gt;&lt;periodical&gt;&lt;full-title&gt;Management Science&lt;/full-title&gt;&lt;/periodical&gt;&lt;pages&gt;1109-1124&lt;/pages&gt;&lt;volume&gt;45&lt;/volume&gt;&lt;number&gt;8&lt;/number&gt;&lt;dates&gt;&lt;year&gt;1999&lt;/year&gt;&lt;/dates&gt;&lt;urls&gt;&lt;/urls&gt;&lt;/record&gt;&lt;/Cite&gt;&lt;/EndNote&gt;</w:instrText>
      </w:r>
      <w:r>
        <w:fldChar w:fldCharType="separate"/>
      </w:r>
      <w:hyperlink w:anchor="_ENREF_139" w:tooltip="Silverman, 1999 #7693" w:history="1">
        <w:r w:rsidR="00B22C14">
          <w:rPr>
            <w:noProof/>
          </w:rPr>
          <w:t xml:space="preserve">Silverman. 1999. Technological Resources and the Direction of Corporate Diversification: Toward an Integration of the Resource-Based View and Transaction Cost Economics. </w:t>
        </w:r>
        <w:r w:rsidR="00B22C14" w:rsidRPr="006F08B4">
          <w:rPr>
            <w:i/>
            <w:noProof/>
          </w:rPr>
          <w:t>Management Science</w:t>
        </w:r>
        <w:r w:rsidR="00B22C14">
          <w:rPr>
            <w:noProof/>
          </w:rPr>
          <w:t xml:space="preserve"> </w:t>
        </w:r>
        <w:r w:rsidR="00B22C14" w:rsidRPr="006F08B4">
          <w:rPr>
            <w:b/>
            <w:noProof/>
          </w:rPr>
          <w:t>45</w:t>
        </w:r>
        <w:r w:rsidR="00B22C14">
          <w:rPr>
            <w:noProof/>
          </w:rPr>
          <w:t>(8): 1109-1124</w:t>
        </w:r>
      </w:hyperlink>
      <w:r>
        <w:rPr>
          <w:noProof/>
        </w:rPr>
        <w:t>.</w:t>
      </w:r>
      <w:r>
        <w:fldChar w:fldCharType="end"/>
      </w:r>
    </w:p>
    <w:p w:rsidR="00023141" w:rsidRDefault="00023141" w:rsidP="00023141">
      <w:pPr>
        <w:spacing w:after="120" w:line="216" w:lineRule="auto"/>
        <w:ind w:left="720" w:hanging="360"/>
        <w:jc w:val="both"/>
        <w:rPr>
          <w:noProof/>
        </w:rPr>
      </w:pPr>
      <w:r>
        <w:rPr>
          <w:noProof/>
        </w:rPr>
        <w:t>*</w:t>
      </w:r>
      <w:r>
        <w:rPr>
          <w:noProof/>
        </w:rPr>
        <w:fldChar w:fldCharType="begin"/>
      </w:r>
      <w:r>
        <w:rPr>
          <w:noProof/>
        </w:rPr>
        <w:instrText xml:space="preserve"> ADDIN EN.CITE &lt;EndNote&gt;&lt;Cite&gt;&lt;Author&gt;Williamson&lt;/Author&gt;&lt;Year&gt;1981&lt;/Year&gt;&lt;RecNum&gt;4112&lt;/RecNum&gt;&lt;DisplayText&gt;Williamson. 1981. The Economics of Organization: The Transaction Cost Approach. &lt;style face="italic"&gt;American Journal of Sociology&lt;/style&gt; &lt;style face="bold"&gt;87&lt;/style&gt;(3): 548-577.&lt;/DisplayText&gt;&lt;record&gt;&lt;rec-number&gt;4112&lt;/rec-number&gt;&lt;foreign-keys&gt;&lt;key app="EN" db-id="dsx5vsdxj292a9e9vso5xrvm0zdevpeavee9"&gt;4112&lt;/key&gt;&lt;key app="ENWeb" db-id="TinnDgrtqgYAACtePIc"&gt;3890&lt;/key&gt;&lt;/foreign-keys&gt;&lt;ref-type name="Journal Article"&gt;17&lt;/ref-type&gt;&lt;contributors&gt;&lt;authors&gt;&lt;author&gt;Williamson, Oliver E.&lt;/author&gt;&lt;/authors&gt;&lt;/contributors&gt;&lt;titles&gt;&lt;title&gt;The Economics of Organization: The Transaction Cost Approach&lt;/title&gt;&lt;secondary-title&gt;American Journal of Sociology&lt;/secondary-title&gt;&lt;/titles&gt;&lt;pages&gt;548-577&lt;/pages&gt;&lt;volume&gt;87&lt;/volume&gt;&lt;number&gt;3&lt;/number&gt;&lt;keywords&gt;&lt;keyword&gt;economic organization&lt;/keyword&gt;&lt;keyword&gt;transaction cost approach&lt;/keyword&gt;&lt;/keywords&gt;&lt;dates&gt;&lt;year&gt;1981&lt;/year&gt;&lt;/dates&gt;&lt;urls&gt;&lt;/urls&gt;&lt;/record&gt;&lt;/Cite&gt;&lt;/EndNote&gt;</w:instrText>
      </w:r>
      <w:r>
        <w:rPr>
          <w:noProof/>
        </w:rPr>
        <w:fldChar w:fldCharType="separate"/>
      </w:r>
      <w:hyperlink w:anchor="_ENREF_159" w:tooltip="Williamson, 1981 #4112" w:history="1">
        <w:r w:rsidR="00B22C14">
          <w:rPr>
            <w:noProof/>
          </w:rPr>
          <w:t xml:space="preserve">Williamson. 1981. The Economics of Organization: The Transaction Cost Approach. </w:t>
        </w:r>
        <w:r w:rsidR="00B22C14" w:rsidRPr="006F08B4">
          <w:rPr>
            <w:i/>
            <w:noProof/>
          </w:rPr>
          <w:t>American Journal of Sociology</w:t>
        </w:r>
        <w:r w:rsidR="00B22C14">
          <w:rPr>
            <w:noProof/>
          </w:rPr>
          <w:t xml:space="preserve"> </w:t>
        </w:r>
        <w:r w:rsidR="00B22C14" w:rsidRPr="006F08B4">
          <w:rPr>
            <w:b/>
            <w:noProof/>
          </w:rPr>
          <w:t>87</w:t>
        </w:r>
        <w:r w:rsidR="00B22C14">
          <w:rPr>
            <w:noProof/>
          </w:rPr>
          <w:t>(3): 548-577</w:t>
        </w:r>
      </w:hyperlink>
      <w:r>
        <w:rPr>
          <w:noProof/>
        </w:rPr>
        <w:t>.</w:t>
      </w:r>
      <w:r>
        <w:rPr>
          <w:noProof/>
        </w:rPr>
        <w:fldChar w:fldCharType="end"/>
      </w:r>
    </w:p>
    <w:p w:rsidR="00023141" w:rsidRDefault="00023141" w:rsidP="00023141">
      <w:pPr>
        <w:spacing w:after="120" w:line="216" w:lineRule="auto"/>
        <w:ind w:left="720" w:hanging="360"/>
        <w:jc w:val="both"/>
        <w:rPr>
          <w:noProof/>
        </w:rPr>
      </w:pPr>
    </w:p>
    <w:p w:rsidR="00023141" w:rsidRDefault="00023141" w:rsidP="00023141">
      <w:pPr>
        <w:spacing w:after="120" w:line="216" w:lineRule="auto"/>
        <w:ind w:left="720" w:hanging="360"/>
        <w:jc w:val="both"/>
      </w:pPr>
      <w:bookmarkStart w:id="15" w:name="Comp3"/>
      <w:r w:rsidRPr="006A6AB9">
        <w:rPr>
          <w:b/>
          <w:i/>
        </w:rPr>
        <w:t xml:space="preserve">“Pseudo-comp” </w:t>
      </w:r>
      <w:r w:rsidRPr="00645C33">
        <w:rPr>
          <w:b/>
          <w:i/>
        </w:rPr>
        <w:t>question</w:t>
      </w:r>
      <w:r w:rsidRPr="00645C33">
        <w:rPr>
          <w:b/>
        </w:rPr>
        <w:t>:</w:t>
      </w:r>
      <w:r>
        <w:t xml:space="preserve"> What does the literature tell us about the circumstances under which a multi-business firm might enjoy a competitive advantage? What type of study would advance this literature?</w:t>
      </w:r>
      <w:bookmarkEnd w:id="15"/>
    </w:p>
    <w:p w:rsidR="00023141" w:rsidRDefault="00023141" w:rsidP="00023141">
      <w:pPr>
        <w:spacing w:after="120" w:line="216" w:lineRule="auto"/>
        <w:ind w:left="720" w:hanging="360"/>
        <w:jc w:val="both"/>
      </w:pPr>
    </w:p>
    <w:p w:rsidR="006322CB" w:rsidRDefault="006322CB" w:rsidP="0043326B">
      <w:pPr>
        <w:keepNext/>
        <w:spacing w:after="120" w:line="216" w:lineRule="auto"/>
        <w:jc w:val="both"/>
        <w:rPr>
          <w:b/>
        </w:rPr>
      </w:pPr>
      <w:bookmarkStart w:id="16" w:name="Ses12"/>
      <w:r w:rsidRPr="00296944">
        <w:rPr>
          <w:b/>
        </w:rPr>
        <w:t xml:space="preserve">Session </w:t>
      </w:r>
      <w:r w:rsidR="007E2362">
        <w:rPr>
          <w:b/>
        </w:rPr>
        <w:fldChar w:fldCharType="begin"/>
      </w:r>
      <w:r>
        <w:rPr>
          <w:b/>
        </w:rPr>
        <w:instrText xml:space="preserve"> SEQ sess \# "0"\n </w:instrText>
      </w:r>
      <w:r w:rsidR="007E2362">
        <w:rPr>
          <w:b/>
        </w:rPr>
        <w:fldChar w:fldCharType="separate"/>
      </w:r>
      <w:r w:rsidR="006423F2">
        <w:rPr>
          <w:b/>
          <w:noProof/>
        </w:rPr>
        <w:t>10</w:t>
      </w:r>
      <w:r w:rsidR="007E2362">
        <w:rPr>
          <w:b/>
        </w:rPr>
        <w:fldChar w:fldCharType="end"/>
      </w:r>
      <w:r w:rsidR="00166527">
        <w:rPr>
          <w:b/>
        </w:rPr>
        <w:t xml:space="preserve"> </w:t>
      </w:r>
      <w:r w:rsidR="008F6CE1">
        <w:rPr>
          <w:b/>
        </w:rPr>
        <w:t>(</w:t>
      </w:r>
      <w:r w:rsidR="0029467F">
        <w:rPr>
          <w:b/>
        </w:rPr>
        <w:t>4</w:t>
      </w:r>
      <w:r w:rsidR="008F6CE1">
        <w:rPr>
          <w:b/>
        </w:rPr>
        <w:t>/</w:t>
      </w:r>
      <w:r w:rsidR="00840CA5">
        <w:rPr>
          <w:b/>
        </w:rPr>
        <w:t>9</w:t>
      </w:r>
      <w:r w:rsidR="006C25D8">
        <w:rPr>
          <w:b/>
        </w:rPr>
        <w:t>/14)</w:t>
      </w:r>
      <w:r w:rsidRPr="00296944">
        <w:rPr>
          <w:b/>
        </w:rPr>
        <w:t xml:space="preserve">: </w:t>
      </w:r>
      <w:r w:rsidR="00023141">
        <w:rPr>
          <w:b/>
        </w:rPr>
        <w:t>Mergers &amp; Acquisitions</w:t>
      </w:r>
      <w:bookmarkEnd w:id="16"/>
      <w:r>
        <w:rPr>
          <w:b/>
        </w:rPr>
        <w:t xml:space="preserve"> </w:t>
      </w:r>
    </w:p>
    <w:p w:rsidR="00023141" w:rsidRDefault="00023141" w:rsidP="00023141">
      <w:pPr>
        <w:spacing w:after="120" w:line="216" w:lineRule="auto"/>
        <w:ind w:left="720" w:hanging="360"/>
        <w:jc w:val="both"/>
      </w:pPr>
      <w:r>
        <w:fldChar w:fldCharType="begin"/>
      </w:r>
      <w:r>
        <w:instrText xml:space="preserve"> ADDIN EN.CITE &lt;EndNote&gt;&lt;Cite&gt;&lt;Author&gt;Devers&lt;/Author&gt;&lt;Year&gt;2014&lt;/Year&gt;&lt;RecNum&gt;7974&lt;/RecNum&gt;&lt;DisplayText&gt;Devers, McNamara, Haleblian, and Yoder. 2014. Do They Walk the Talk or Just Talk the Talk? Gauging Acquiring CEO and Director Confidence in the Value-creation Potential of Announced Acquisitions. &lt;style face="italic"&gt;Academy of Management Journal&lt;/style&gt;.&lt;/DisplayText&gt;&lt;record&gt;&lt;rec-number&gt;7974&lt;/rec-number&gt;&lt;foreign-keys&gt;&lt;key app="EN" db-id="dsx5vsdxj292a9e9vso5xrvm0zdevpeavee9"&gt;7974&lt;/key&gt;&lt;/foreign-keys&gt;&lt;ref-type name="Journal Article"&gt;17&lt;/ref-type&gt;&lt;contributors&gt;&lt;authors&gt;&lt;author&gt;Cynthai E. Devers&lt;/author&gt;&lt;author&gt;Gerry McNamara&lt;/author&gt;&lt;author&gt;Jerayr Haleblian&lt;/author&gt;&lt;author&gt;Michele E. Yoder&lt;/author&gt;&lt;/authors&gt;&lt;/contributors&gt;&lt;titles&gt;&lt;title&gt;Do They Walk the Talk or Just Talk the Talk? Gauging Acquiring CEO and Director Confidence in the Value-creation Potential of Announced Acquisitions&lt;/title&gt;&lt;secondary-title&gt;Academy of Management Journal&lt;/secondary-title&gt;&lt;/titles&gt;&lt;periodical&gt;&lt;full-title&gt;Academy of Management Journal&lt;/full-title&gt;&lt;/periodical&gt;&lt;dates&gt;&lt;year&gt;2014&lt;/year&gt;&lt;/dates&gt;&lt;urls&gt;&lt;/urls&gt;&lt;/record&gt;&lt;/Cite&gt;&lt;/EndNote&gt;</w:instrText>
      </w:r>
      <w:r>
        <w:fldChar w:fldCharType="separate"/>
      </w:r>
      <w:hyperlink w:anchor="_ENREF_50" w:tooltip="Devers, 2014 #7974" w:history="1">
        <w:r w:rsidR="00B22C14">
          <w:rPr>
            <w:noProof/>
          </w:rPr>
          <w:t xml:space="preserve">Devers, McNamara, Haleblian, and Yoder. 2014. Do They Walk the Talk or Just Talk the Talk? Gauging Acquiring CEO and Director Confidence in the Value-creation Potential of Announced Acquisitions. </w:t>
        </w:r>
        <w:r w:rsidR="00B22C14" w:rsidRPr="007120F5">
          <w:rPr>
            <w:i/>
            <w:noProof/>
          </w:rPr>
          <w:t>Academy of Management Journal</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&lt;EndNote&gt;&lt;Cite&gt;&lt;Author&gt;Sears&lt;/Author&gt;&lt;Year&gt;2013&lt;/Year&gt;&lt;RecNum&gt;8001&lt;/RecNum&gt;&lt;DisplayText&gt;Sears and Hoetker. 2013. Technological Overlap, Technological Capabilities, and Resource Recombination in Technological Acquisitions. &lt;style face="italic"&gt;Strategic Management Journal&lt;/style&gt;.&lt;/DisplayText&gt;&lt;record&gt;&lt;rec-number&gt;8001&lt;/rec-number&gt;&lt;foreign-keys&gt;&lt;key app="EN" db-id="dsx5vsdxj292a9e9vso5xrvm0zdevpeavee9"&gt;8001&lt;/key&gt;&lt;/foreign-keys&gt;&lt;ref-type name="Journal Article"&gt;17&lt;/ref-type&gt;&lt;contributors&gt;&lt;authors&gt;&lt;author&gt;Joshua Sears&lt;/author&gt;&lt;author&gt;Glenn Hoetker&lt;/author&gt;&lt;/authors&gt;&lt;/contributors&gt;&lt;titles&gt;&lt;title&gt;Technological Overlap, Technological Capabilities, and Resource Recombination in Technological Acquisitions&lt;/title&gt;&lt;secondary-title&gt;Strategic Management Journal&lt;/secondary-title&gt;&lt;/titles&gt;&lt;periodical&gt;&lt;full-title&gt;Strategic Management Journal&lt;/full-title&gt;&lt;/periodical&gt;&lt;dates&gt;&lt;year&gt;2013&lt;/year&gt;&lt;/dates&gt;&lt;urls&gt;&lt;/urls&gt;&lt;electronic-resource-num&gt;10.1002/smj&lt;/electronic-resource-num&gt;&lt;/record&gt;&lt;/Cite&gt;&lt;/EndNote&gt;</w:instrText>
      </w:r>
      <w:r>
        <w:fldChar w:fldCharType="separate"/>
      </w:r>
      <w:hyperlink w:anchor="_ENREF_135" w:tooltip="Sears, 2013 #8001" w:history="1">
        <w:r w:rsidR="00B22C14">
          <w:rPr>
            <w:noProof/>
          </w:rPr>
          <w:t xml:space="preserve">Sears and Hoetker. 2013. Technological Overlap, Technological Capabilities, and Resource Recombination in Technological Acquisitions. </w:t>
        </w:r>
        <w:r w:rsidR="00B22C14" w:rsidRPr="007120F5">
          <w:rPr>
            <w:i/>
            <w:noProof/>
          </w:rPr>
          <w:t>Strategic Management Journal</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&lt;EndNote&gt;&lt;Cite&gt;&lt;Author&gt;Bauer&lt;/Author&gt;&lt;Year&gt;2014&lt;/Year&gt;&lt;RecNum&gt;7964&lt;/RecNum&gt;&lt;DisplayText&gt;Bauer and Matzler. 2014. Antecedents of M&amp;amp;A success: The role of strategic complementarity, cultural fit, and degree and speed of integration. &lt;style face="italic"&gt;Strategic Management Journal&lt;/style&gt; &lt;style face="bold"&gt;35&lt;/style&gt;(2): 269-291.&lt;/DisplayText&gt;&lt;record&gt;&lt;rec-number&gt;7964&lt;/rec-number&gt;&lt;foreign-keys&gt;&lt;key app="EN" db-id="dsx5vsdxj292a9e9vso5xrvm0zdevpeavee9"&gt;7964&lt;/key&gt;&lt;/foreign-keys&gt;&lt;ref-type name="Journal Article"&gt;17&lt;/ref-type&gt;&lt;contributors&gt;&lt;authors&gt;&lt;author&gt;Bauer, Florian&lt;/author&gt;&lt;author&gt;Matzler, Kurt&lt;/author&gt;&lt;/authors&gt;&lt;/contributors&gt;&lt;titles&gt;&lt;title&gt;Antecedents of M&amp;amp;A success: The role of strategic complementarity, cultural fit, and degree and speed of integration&lt;/title&gt;&lt;secondary-title&gt;Strategic Management Journal&lt;/secondary-title&gt;&lt;/titles&gt;&lt;periodical&gt;&lt;full-title&gt;Strategic Management Journal&lt;/full-title&gt;&lt;/periodical&gt;&lt;pages&gt;269-291&lt;/pages&gt;&lt;volume&gt;35&lt;/volume&gt;&lt;number&gt;2&lt;/number&gt;&lt;dates&gt;&lt;year&gt;2014&lt;/year&gt;&lt;/dates&gt;&lt;isbn&gt;01432095&lt;/isbn&gt;&lt;urls&gt;&lt;/urls&gt;&lt;electronic-resource-num&gt;10.1002/smj.2091&lt;/electronic-resource-num&gt;&lt;/record&gt;&lt;/Cite&gt;&lt;/EndNote&gt;</w:instrText>
      </w:r>
      <w:r>
        <w:fldChar w:fldCharType="separate"/>
      </w:r>
      <w:hyperlink w:anchor="_ENREF_17" w:tooltip="Bauer, 2014 #7964" w:history="1">
        <w:r w:rsidR="00B22C14">
          <w:rPr>
            <w:noProof/>
          </w:rPr>
          <w:t xml:space="preserve">Bauer and Matzler. 2014. Antecedents of M&amp;A success: The role of strategic complementarity, cultural fit, and degree and speed of integration. </w:t>
        </w:r>
        <w:r w:rsidR="00B22C14" w:rsidRPr="007120F5">
          <w:rPr>
            <w:i/>
            <w:noProof/>
          </w:rPr>
          <w:t>Strategic Management Journal</w:t>
        </w:r>
        <w:r w:rsidR="00B22C14">
          <w:rPr>
            <w:noProof/>
          </w:rPr>
          <w:t xml:space="preserve"> </w:t>
        </w:r>
        <w:r w:rsidR="00B22C14" w:rsidRPr="007120F5">
          <w:rPr>
            <w:b/>
            <w:noProof/>
          </w:rPr>
          <w:t>35</w:t>
        </w:r>
        <w:r w:rsidR="00B22C14">
          <w:rPr>
            <w:noProof/>
          </w:rPr>
          <w:t>(2): 269-291</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&lt;EndNote&gt;&lt;Cite&gt;&lt;Author&gt;Humphery-Jenner&lt;/Author&gt;&lt;Year&gt;2013&lt;/Year&gt;&lt;RecNum&gt;7989&lt;/RecNum&gt;&lt;DisplayText&gt;Humphery-Jenner. 2013. Takeover defenses, innovation, and value creation: Evidence from acquisition decisions. &lt;style face="italic"&gt;Strategic Management Journal&lt;/style&gt;: n/a-n/a.&lt;/DisplayText&gt;&lt;record&gt;&lt;rec-number&gt;7989&lt;/rec-number&gt;&lt;foreign-keys&gt;&lt;key app="EN" db-id="dsx5vsdxj292a9e9vso5xrvm0zdevpeavee9"&gt;7989&lt;/key&gt;&lt;/foreign-keys&gt;&lt;ref-type name="Journal Article"&gt;17&lt;/ref-type&gt;&lt;contributors&gt;&lt;authors&gt;&lt;author&gt;Humphery-Jenner, Mark&lt;/author&gt;&lt;/authors&gt;&lt;/contributors&gt;&lt;titles&gt;&lt;title&gt;Takeover defenses, innovation, and value creation: Evidence from acquisition decisions&lt;/title&gt;&lt;secondary-title&gt;Strategic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2121&lt;/electronic-resource-num&gt;&lt;/record&gt;&lt;/Cite&gt;&lt;/EndNote&gt;</w:instrText>
      </w:r>
      <w:r>
        <w:fldChar w:fldCharType="separate"/>
      </w:r>
      <w:hyperlink w:anchor="_ENREF_87" w:tooltip="Humphery-Jenner, 2013 #7989" w:history="1">
        <w:r w:rsidR="00B22C14">
          <w:rPr>
            <w:noProof/>
          </w:rPr>
          <w:t xml:space="preserve">Humphery-Jenner. 2013. Takeover defenses, innovation, and value creation: Evidence from acquisition decisions. </w:t>
        </w:r>
        <w:r w:rsidR="00B22C14" w:rsidRPr="007120F5">
          <w:rPr>
            <w:i/>
            <w:noProof/>
          </w:rPr>
          <w:t>Strategic Management Journal</w:t>
        </w:r>
        <w:r w:rsidR="00B22C14">
          <w:rPr>
            <w:noProof/>
          </w:rPr>
          <w:t>: n/a-n/a</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&lt;EndNote&gt;&lt;Cite&gt;&lt;Author&gt;Grimpe&lt;/Author&gt;&lt;Year&gt;2013&lt;/Year&gt;&lt;RecNum&gt;7983&lt;/RecNum&gt;&lt;DisplayText&gt;Grimpe and Hussinger. 2013. Resource complementarity and value capture in firm acquisitions: The role of intellectual property rights. &lt;style face="italic"&gt;Strategic Management Journal&lt;/style&gt;: n/a-n/a.&lt;/DisplayText&gt;&lt;record&gt;&lt;rec-number&gt;7983&lt;/rec-number&gt;&lt;foreign-keys&gt;&lt;key app="EN" db-id="dsx5vsdxj292a9e9vso5xrvm0zdevpeavee9"&gt;7983&lt;/key&gt;&lt;/foreign-keys&gt;&lt;ref-type name="Journal Article"&gt;17&lt;/ref-type&gt;&lt;contributors&gt;&lt;authors&gt;&lt;author&gt;Grimpe, Christoph&lt;/author&gt;&lt;author&gt;Hussinger, Katrin&lt;/author&gt;&lt;/authors&gt;&lt;/contributors&gt;&lt;titles&gt;&lt;title&gt;Resource complementarity and value capture in firm acquisitions: The role of intellectual property rights&lt;/title&gt;&lt;secondary-title&gt;Strategic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2181&lt;/electronic-resource-num&gt;&lt;/record&gt;&lt;/Cite&gt;&lt;/EndNote&gt;</w:instrText>
      </w:r>
      <w:r>
        <w:fldChar w:fldCharType="separate"/>
      </w:r>
      <w:hyperlink w:anchor="_ENREF_74" w:tooltip="Grimpe, 2013 #7983" w:history="1">
        <w:r w:rsidR="00B22C14">
          <w:rPr>
            <w:noProof/>
          </w:rPr>
          <w:t xml:space="preserve">Grimpe and Hussinger. 2013. Resource complementarity and value capture in firm acquisitions: The role of intellectual property rights. </w:t>
        </w:r>
        <w:r w:rsidR="00B22C14" w:rsidRPr="007120F5">
          <w:rPr>
            <w:i/>
            <w:noProof/>
          </w:rPr>
          <w:t>Strategic Management Journal</w:t>
        </w:r>
        <w:r w:rsidR="00B22C14">
          <w:rPr>
            <w:noProof/>
          </w:rPr>
          <w:t>: n/a-n/a</w:t>
        </w:r>
      </w:hyperlink>
      <w:r>
        <w:rPr>
          <w:noProof/>
        </w:rPr>
        <w:t>.</w:t>
      </w:r>
      <w:r>
        <w:fldChar w:fldCharType="end"/>
      </w:r>
    </w:p>
    <w:p w:rsidR="00023141" w:rsidRDefault="00023141" w:rsidP="00023141">
      <w:pPr>
        <w:spacing w:after="120" w:line="216" w:lineRule="auto"/>
        <w:ind w:left="720" w:hanging="360"/>
        <w:jc w:val="both"/>
      </w:pPr>
    </w:p>
    <w:p w:rsidR="00023141" w:rsidRDefault="00023141" w:rsidP="00023141">
      <w:pPr>
        <w:spacing w:after="120" w:line="216" w:lineRule="auto"/>
        <w:ind w:left="720" w:hanging="360"/>
        <w:jc w:val="both"/>
      </w:pPr>
      <w:r>
        <w:t>*</w:t>
      </w:r>
      <w:r>
        <w:fldChar w:fldCharType="begin"/>
      </w:r>
      <w:r>
        <w:instrText xml:space="preserve"> ADDIN EN.CITE &lt;EndNote&gt;&lt;Cite&gt;&lt;Author&gt;Barney&lt;/Author&gt;&lt;Year&gt;1988&lt;/Year&gt;&lt;RecNum&gt;21&lt;/RecNum&gt;&lt;DisplayText&gt;Barney. 1988. Returns to Bidding Firms in Mergers and Acquisitions: Reconsidering the Relatedness Hypothesis. &lt;style face="italic"&gt;Strategic Management Journal&lt;/style&gt; &lt;style face="bold"&gt;9&lt;/style&gt;: 71-78.&lt;/DisplayText&gt;&lt;record&gt;&lt;rec-number&gt;21&lt;/rec-number&gt;&lt;foreign-keys&gt;&lt;key app="EN" db-id="dsx5vsdxj292a9e9vso5xrvm0zdevpeavee9"&gt;21&lt;/key&gt;&lt;key app="ENWeb" db-id="TinnDgrtqgYAACtePIc"&gt;19&lt;/key&gt;&lt;/foreign-keys&gt;&lt;ref-type name="Journal Article"&gt;17&lt;/ref-type&gt;&lt;contributors&gt;&lt;authors&gt;&lt;author&gt;Barney, Jay B.&lt;/author&gt;&lt;/authors&gt;&lt;/contributors&gt;&lt;titles&gt;&lt;title&gt;Returns to Bidding Firms in Mergers and Acquisitions: Reconsidering the Relatedness Hypothesis&lt;/title&gt;&lt;secondary-title&gt;Strategic Management Journal&lt;/secondary-title&gt;&lt;alt-title&gt;Strategic Management Journal (Uk)&lt;/alt-title&gt;&lt;/titles&gt;&lt;periodical&gt;&lt;full-title&gt;Strategic Management Journal&lt;/full-title&gt;&lt;/periodical&gt;&lt;pages&gt;71-78&lt;/pages&gt;&lt;volume&gt;9&lt;/volume&gt;&lt;keywords&gt;&lt;keyword&gt;Acquisitions &amp;amp; mergers&lt;/keyword&gt;&lt;keyword&gt;Stockholders&lt;/keyword&gt;&lt;keyword&gt;Rates of return&lt;/keyword&gt;&lt;keyword&gt;Studies&lt;/keyword&gt;&lt;keyword&gt;Implications&lt;/keyword&gt;&lt;keyword&gt;Imperfect&lt;/keyword&gt;&lt;keyword&gt;Competition&lt;/keyword&gt;&lt;keyword&gt;Target company 9130 (CN=Experimental/Theoretical)&lt;/keyword&gt;&lt;keyword&gt;2330 (CN=Acquisitions &amp;amp; mergers)|&lt;/keyword&gt;&lt;/keywords&gt;&lt;dates&gt;&lt;year&gt;1988&lt;/year&gt;&lt;/dates&gt;&lt;urls&gt;&lt;/urls&gt;&lt;/record&gt;&lt;/Cite&gt;&lt;/EndNote&gt;</w:instrText>
      </w:r>
      <w:r>
        <w:fldChar w:fldCharType="separate"/>
      </w:r>
      <w:hyperlink w:anchor="_ENREF_14" w:tooltip="Barney, 1988 #21" w:history="1">
        <w:r w:rsidR="00B22C14">
          <w:rPr>
            <w:noProof/>
          </w:rPr>
          <w:t xml:space="preserve">Barney. 1988. Returns to Bidding Firms in Mergers and Acquisitions: Reconsidering the Relatedness Hypothesis. </w:t>
        </w:r>
        <w:r w:rsidR="00B22C14" w:rsidRPr="006F08B4">
          <w:rPr>
            <w:i/>
            <w:noProof/>
          </w:rPr>
          <w:t>Strategic Management Journal</w:t>
        </w:r>
        <w:r w:rsidR="00B22C14">
          <w:rPr>
            <w:noProof/>
          </w:rPr>
          <w:t xml:space="preserve"> </w:t>
        </w:r>
        <w:r w:rsidR="00B22C14" w:rsidRPr="006F08B4">
          <w:rPr>
            <w:b/>
            <w:noProof/>
          </w:rPr>
          <w:t>9</w:t>
        </w:r>
        <w:r w:rsidR="00B22C14">
          <w:rPr>
            <w:noProof/>
          </w:rPr>
          <w:t>: 71-78</w:t>
        </w:r>
      </w:hyperlink>
      <w:r>
        <w:rPr>
          <w:noProof/>
        </w:rPr>
        <w:t>.</w:t>
      </w:r>
      <w: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&lt;EndNote&gt;&lt;Cite&gt;&lt;Author&gt;Coff&lt;/Author&gt;&lt;Year&gt;1999 &lt;/Year&gt;&lt;RecNum&gt;7142&lt;/RecNum&gt;&lt;DisplayText&gt;Coff. 1999. How Buyers Cope with Uncertainty When Acquiring Firms in Knowledge-Intensive Industries: Caveat Emptor &lt;style face="italic"&gt;Organization Science&lt;/style&gt; &lt;style face="bold"&gt;10&lt;/style&gt;(2): 144-161 .&lt;/DisplayText&gt;&lt;record&gt;&lt;rec-number&gt;7142&lt;/rec-number&gt;&lt;foreign-keys&gt;&lt;key app="EN" db-id="dsx5vsdxj292a9e9vso5xrvm0zdevpeavee9"&gt;7142&lt;/key&gt;&lt;key app="ENWeb" db-id="TinnDgrtqgYAACtePIc"&gt;6551&lt;/key&gt;&lt;/foreign-keys&gt;&lt;ref-type name="Journal Article"&gt;17&lt;/ref-type&gt;&lt;contributors&gt;&lt;authors&gt;&lt;author&gt;Coff, Russell &lt;/author&gt;&lt;/authors&gt;&lt;/contributors&gt;&lt;titles&gt;&lt;title&gt;How Buyers Cope with Uncertainty When Acquiring Firms in Knowledge-Intensive Industries: Caveat Emptor &lt;/title&gt;&lt;secondary-title&gt;Organization Science&lt;/secondary-title&gt;&lt;/titles&gt;&lt;periodical&gt;&lt;full-title&gt;Organization Science&lt;/full-title&gt;&lt;/periodical&gt;&lt;pages&gt;144-161 &lt;/pages&gt;&lt;volume&gt;10&lt;/volume&gt;&lt;number&gt;2&lt;/number&gt;&lt;dates&gt;&lt;year&gt;1999&lt;/year&gt;&lt;/dates&gt;&lt;isbn&gt;1047-7039&lt;/isbn&gt;&lt;accession-num&gt;2271985&lt;/accession-num&gt;&lt;urls&gt;&lt;related-urls&gt;&lt;url&gt;http://search.ebscohost.com/login.aspx?direct=true&amp;amp;db=bth&amp;amp;AN=2271985&amp;amp;site=ehost-live&lt;/url&gt;&lt;/related-urls&gt;&lt;/urls&gt;&lt;/record&gt;&lt;/Cite&gt;&lt;/EndNote&gt;</w:instrText>
      </w:r>
      <w:r>
        <w:fldChar w:fldCharType="separate"/>
      </w:r>
      <w:hyperlink w:anchor="_ENREF_38" w:tooltip="Coff, 1999 #7142" w:history="1">
        <w:r w:rsidR="00B22C14">
          <w:rPr>
            <w:noProof/>
          </w:rPr>
          <w:t xml:space="preserve">Coff. 1999. How Buyers Cope with Uncertainty When Acquiring Firms in Knowledge-Intensive Industries: Caveat Emptor </w:t>
        </w:r>
        <w:r w:rsidR="00B22C14" w:rsidRPr="006F08B4">
          <w:rPr>
            <w:i/>
            <w:noProof/>
          </w:rPr>
          <w:t>Organization Science</w:t>
        </w:r>
        <w:r w:rsidR="00B22C14">
          <w:rPr>
            <w:noProof/>
          </w:rPr>
          <w:t xml:space="preserve"> </w:t>
        </w:r>
        <w:r w:rsidR="00B22C14" w:rsidRPr="006F08B4">
          <w:rPr>
            <w:b/>
            <w:noProof/>
          </w:rPr>
          <w:t>10</w:t>
        </w:r>
        <w:r w:rsidR="00B22C14">
          <w:rPr>
            <w:noProof/>
          </w:rPr>
          <w:t xml:space="preserve">(2): 144-161 </w:t>
        </w:r>
      </w:hyperlink>
      <w:r>
        <w:rPr>
          <w:noProof/>
        </w:rPr>
        <w:t>.</w:t>
      </w:r>
      <w: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&lt;EndNote&gt;&lt;Cite&gt;&lt;Author&gt;Coff&lt;/Author&gt;&lt;Year&gt;2003 &lt;/Year&gt;&lt;RecNum&gt;7143&lt;/RecNum&gt;&lt;DisplayText&gt;Coff. 2003 Bidding Wars over R&amp;amp;D Intensive Targets: Knowledge, Opportunism and the Market for Corporate Control &lt;style face="italic"&gt;Academy of Management Journal&lt;/style&gt; &lt;style face="bold"&gt;46&lt;/style&gt;(1): 74-85 .&lt;/DisplayText&gt;&lt;record&gt;&lt;rec-number&gt;7143&lt;/rec-number&gt;&lt;foreign-keys&gt;&lt;key app="EN" db-id="dsx5vsdxj292a9e9vso5xrvm0zdevpeavee9"&gt;7143&lt;/key&gt;&lt;/foreign-keys&gt;&lt;ref-type name="Journal Article"&gt;17&lt;/ref-type&gt;&lt;contributors&gt;&lt;authors&gt;&lt;author&gt;Coff, Russell &lt;/author&gt;&lt;/authors&gt;&lt;/contributors&gt;&lt;titles&gt;&lt;title&gt;Bidding Wars over R&amp;amp;D Intensive Targets: Knowledge, Opportunism and the Market for Corporate Control &lt;/title&gt;&lt;secondary-title&gt;Academy of Management Journal&lt;/secondary-title&gt;&lt;/titles&gt;&lt;periodical&gt;&lt;full-title&gt;Academy of Management Journal&lt;/full-title&gt;&lt;/periodical&gt;&lt;pages&gt;74-85 &lt;/pages&gt;&lt;volume&gt;46&lt;/volume&gt;&lt;number&gt;1&lt;/number&gt;&lt;dates&gt;&lt;year&gt;2003 &lt;/year&gt;&lt;/dates&gt;&lt;isbn&gt;0001-4273&lt;/isbn&gt;&lt;accession-num&gt;9201634&lt;/accession-num&gt;&lt;urls&gt;&lt;related-urls&gt;&lt;url&gt;http://search.ebscohost.com/login.aspx?direct=true&amp;amp;db=bth&amp;amp;AN=9201634&amp;amp;site=ehost-live&lt;/url&gt;&lt;/related-urls&gt;&lt;/urls&gt;&lt;/record&gt;&lt;/Cite&gt;&lt;/EndNote&gt;</w:instrText>
      </w:r>
      <w:r>
        <w:fldChar w:fldCharType="separate"/>
      </w:r>
      <w:hyperlink w:anchor="_ENREF_39" w:tooltip="Coff, 2003  #7143" w:history="1">
        <w:r w:rsidR="00B22C14">
          <w:rPr>
            <w:noProof/>
          </w:rPr>
          <w:t xml:space="preserve">Coff. 2003 Bidding Wars over R&amp;D Intensive Targets: Knowledge, Opportunism and the Market for Corporate Control </w:t>
        </w:r>
        <w:r w:rsidR="00B22C14" w:rsidRPr="006F08B4">
          <w:rPr>
            <w:i/>
            <w:noProof/>
          </w:rPr>
          <w:t>Academy of Management Journal</w:t>
        </w:r>
        <w:r w:rsidR="00B22C14">
          <w:rPr>
            <w:noProof/>
          </w:rPr>
          <w:t xml:space="preserve"> </w:t>
        </w:r>
        <w:r w:rsidR="00B22C14" w:rsidRPr="006F08B4">
          <w:rPr>
            <w:b/>
            <w:noProof/>
          </w:rPr>
          <w:t>46</w:t>
        </w:r>
        <w:r w:rsidR="00B22C14">
          <w:rPr>
            <w:noProof/>
          </w:rPr>
          <w:t xml:space="preserve">(1): 74-85 </w:t>
        </w:r>
      </w:hyperlink>
      <w:r>
        <w:rPr>
          <w:noProof/>
        </w:rPr>
        <w:t>.</w:t>
      </w:r>
      <w:r>
        <w:fldChar w:fldCharType="end"/>
      </w:r>
    </w:p>
    <w:p w:rsidR="00B52E26" w:rsidRDefault="00B52E26" w:rsidP="00B52E26">
      <w:pPr>
        <w:spacing w:after="120" w:line="216" w:lineRule="auto"/>
        <w:ind w:left="720" w:hanging="360"/>
        <w:jc w:val="both"/>
      </w:pPr>
      <w:r>
        <w:t>*</w:t>
      </w:r>
      <w:r w:rsidR="006423F2">
        <w:fldChar w:fldCharType="begin"/>
      </w:r>
      <w:r w:rsidR="006423F2">
        <w:instrText xml:space="preserve"> ADDIN EN.CITE &lt;EndNote&gt;&lt;Cite&gt;&lt;Author&gt;Haunschild&lt;/Author&gt;&lt;Year&gt;1994&lt;/Year&gt;&lt;RecNum&gt;7209&lt;/RecNum&gt;&lt;DisplayText&gt;Haunschild. 1994. How much is that company worth?: Interorganizational relationships, uncertainty, and acquisition premiums. &lt;style face="italic"&gt;Administrative Science Quarterly&lt;/style&gt; &lt;style face="bold"&gt;39&lt;/style&gt;(3): 391.&lt;/DisplayText&gt;&lt;record&gt;&lt;rec-number&gt;7209&lt;/rec-number&gt;&lt;foreign-keys&gt;&lt;key app="EN" db-id="dsx5vsdxj292a9e9vso5xrvm0zdevpeavee9"&gt;7209&lt;/key&gt;&lt;key app="ENWeb" db-id="TinnDgrtqgYAACtePIc"&gt;6612&lt;/key&gt;&lt;/foreign-keys&gt;&lt;ref-type name="Journal Article"&gt;17&lt;/ref-type&gt;&lt;contributors&gt;&lt;authors&gt;&lt;author&gt;Haunschild, Pamela R.&lt;/author&gt;&lt;/authors&gt;&lt;/contributors&gt;&lt;titles&gt;&lt;title&gt;How much is that company worth?: Interorganizational relationships, uncertainty, and acquisition premiums&lt;/title&gt;&lt;secondary-title&gt;Administrative Science Quarterly&lt;/secondary-title&gt;&lt;/titles&gt;&lt;periodical&gt;&lt;full-title&gt;Administrative Science Quarterly&lt;/full-title&gt;&lt;/periodical&gt;&lt;pages&gt;391&lt;/pages&gt;&lt;volume&gt;39&lt;/volume&gt;&lt;number&gt;3&lt;/number&gt;&lt;keywords&gt;&lt;keyword&gt;Uncertainty&lt;/keyword&gt;&lt;keyword&gt;Studies&lt;/keyword&gt;&lt;keyword&gt;Statistical analysis&lt;/keyword&gt;&lt;keyword&gt;Pricing policies&lt;/keyword&gt;&lt;keyword&gt;Organizational behavior&lt;/keyword&gt;&lt;keyword&gt;Business valuation&lt;/keyword&gt;&lt;keyword&gt;Acquisitions &amp;amp; mergers&lt;/keyword&gt;&lt;keyword&gt;Professional relationships&lt;/keyword&gt;&lt;keyword&gt;Prices&lt;/keyword&gt;&lt;keyword&gt;Management&lt;/keyword&gt;&lt;keyword&gt;Decision making&lt;/keyword&gt;&lt;/keywords&gt;&lt;dates&gt;&lt;year&gt;1994&lt;/year&gt;&lt;/dates&gt;&lt;urls&gt;&lt;related-urls&gt;&lt;url&gt;http://proquest.umi.com/pqdweb?did=1459550&amp;amp;Fmt=7&amp;amp;clientId=1917&amp;amp;RQT=309&amp;amp;VName=PQD &lt;/url&gt;&lt;/related-urls&gt;&lt;/urls&gt;&lt;/record&gt;&lt;/Cite&gt;&lt;/EndNote&gt;</w:instrText>
      </w:r>
      <w:r w:rsidR="006423F2">
        <w:fldChar w:fldCharType="separate"/>
      </w:r>
      <w:hyperlink w:anchor="_ENREF_79" w:tooltip="Haunschild, 1994 #7209" w:history="1">
        <w:r w:rsidR="00B22C14">
          <w:rPr>
            <w:noProof/>
          </w:rPr>
          <w:t xml:space="preserve">Haunschild. 1994. How much is that company worth?: Interorganizational relationships, uncertainty, and acquisition premiums. </w:t>
        </w:r>
        <w:r w:rsidR="00B22C14" w:rsidRPr="006423F2">
          <w:rPr>
            <w:i/>
            <w:noProof/>
          </w:rPr>
          <w:t>Administrative Science Quarterly</w:t>
        </w:r>
        <w:r w:rsidR="00B22C14">
          <w:rPr>
            <w:noProof/>
          </w:rPr>
          <w:t xml:space="preserve"> </w:t>
        </w:r>
        <w:r w:rsidR="00B22C14" w:rsidRPr="006423F2">
          <w:rPr>
            <w:b/>
            <w:noProof/>
          </w:rPr>
          <w:t>39</w:t>
        </w:r>
        <w:r w:rsidR="00B22C14">
          <w:rPr>
            <w:noProof/>
          </w:rPr>
          <w:t>(3): 391</w:t>
        </w:r>
      </w:hyperlink>
      <w:r w:rsidR="006423F2">
        <w:rPr>
          <w:noProof/>
        </w:rPr>
        <w:t>.</w:t>
      </w:r>
      <w:r w:rsidR="006423F2">
        <w:fldChar w:fldCharType="end"/>
      </w:r>
    </w:p>
    <w:p w:rsidR="00B52E26" w:rsidRDefault="00B52E26" w:rsidP="00B52E26">
      <w:pPr>
        <w:spacing w:after="120" w:line="216" w:lineRule="auto"/>
        <w:ind w:left="720" w:hanging="360"/>
        <w:jc w:val="both"/>
      </w:pPr>
      <w:r>
        <w:t>*</w:t>
      </w:r>
      <w:r w:rsidR="006423F2">
        <w:fldChar w:fldCharType="begin"/>
      </w:r>
      <w:r w:rsidR="006423F2">
        <w:instrText xml:space="preserve"> ADDIN EN.CITE &lt;EndNote&gt;&lt;Cite&gt;&lt;Author&gt;Hayward&lt;/Author&gt;&lt;Year&gt;1997&lt;/Year&gt;&lt;RecNum&gt;7157&lt;/RecNum&gt;&lt;DisplayText&gt;Hayward&lt;style face="italic"&gt; et al.&lt;/style&gt; 1997. Explaining the Premiums Paid for Large Acquisitions: Evidence of CEO Hubris &lt;style face="italic"&gt;Administrative Science Quarterly&lt;/style&gt; &lt;style face="bold"&gt;42&lt;/style&gt;(1): 103 - 127 .&lt;/DisplayText&gt;&lt;record&gt;&lt;rec-number&gt;7157&lt;/rec-number&gt;&lt;foreign-keys&gt;&lt;key app="EN" db-id="dsx5vsdxj292a9e9vso5xrvm0zdevpeavee9"&gt;7157&lt;/key&gt;&lt;key app="ENWeb" db-id="TinnDgrtqgYAACtePIc"&gt;6563&lt;/key&gt;&lt;/foreign-keys&gt;&lt;ref-type name="Journal Article"&gt;17&lt;/ref-type&gt;&lt;contributors&gt;&lt;authors&gt;&lt;author&gt;Hayward, Mathew L. A. &lt;/author&gt;&lt;author&gt;Hambrick, Donald C.&lt;/author&gt;&lt;/authors&gt;&lt;/contributors&gt;&lt;titles&gt;&lt;title&gt;Explaining the Premiums Paid for Large Acquisitions: Evidence of CEO Hubris &lt;/title&gt;&lt;secondary-title&gt;Administrative Science Quarterly&lt;/secondary-title&gt;&lt;/titles&gt;&lt;periodical&gt;&lt;full-title&gt;Administrative Science Quarterly&lt;/full-title&gt;&lt;/periodical&gt;&lt;pages&gt;103 - 127 &lt;/pages&gt;&lt;volume&gt;42&lt;/volume&gt;&lt;number&gt;1&lt;/number&gt;&lt;keywords&gt;&lt;keyword&gt;Studies&lt;/keyword&gt;&lt;keyword&gt;Chief executive officers&lt;/keyword&gt;&lt;keyword&gt;Confidence&lt;/keyword&gt;&lt;keyword&gt;Acquisitions &amp;amp; mergers&lt;/keyword&gt;&lt;keyword&gt;Shareholders wealth&lt;/keyword&gt;&lt;keyword&gt;Statistical analysis&lt;/keyword&gt;&lt;/keywords&gt;&lt;dates&gt;&lt;year&gt;1997&lt;/year&gt;&lt;/dates&gt;&lt;isbn&gt;0001-8392&lt;/isbn&gt;&lt;accession-num&gt;9706191517&lt;/accession-num&gt;&lt;urls&gt;&lt;related-urls&gt;&lt;url&gt;http://search.ebscohost.com/login.aspx?direct=true&amp;amp;db=bth&amp;amp;AN=9706191517&amp;amp;site=ehost-live&lt;/url&gt;&lt;/related-urls&gt;&lt;/urls&gt;&lt;/record&gt;&lt;/Cite&gt;&lt;/EndNote&gt;</w:instrText>
      </w:r>
      <w:r w:rsidR="006423F2">
        <w:fldChar w:fldCharType="separate"/>
      </w:r>
      <w:hyperlink w:anchor="_ENREF_80" w:tooltip="Hayward, 1997 #7157" w:history="1">
        <w:r w:rsidR="00B22C14">
          <w:rPr>
            <w:noProof/>
          </w:rPr>
          <w:t>Hayward</w:t>
        </w:r>
        <w:r w:rsidR="00B22C14" w:rsidRPr="006423F2">
          <w:rPr>
            <w:i/>
            <w:noProof/>
          </w:rPr>
          <w:t xml:space="preserve"> et al.</w:t>
        </w:r>
        <w:r w:rsidR="00B22C14">
          <w:rPr>
            <w:noProof/>
          </w:rPr>
          <w:t xml:space="preserve"> 1997. Explaining the Premiums Paid for Large Acquisitions: Evidence of CEO Hubris </w:t>
        </w:r>
        <w:r w:rsidR="00B22C14" w:rsidRPr="006423F2">
          <w:rPr>
            <w:i/>
            <w:noProof/>
          </w:rPr>
          <w:t>Administrative Science Quarterly</w:t>
        </w:r>
        <w:r w:rsidR="00B22C14">
          <w:rPr>
            <w:noProof/>
          </w:rPr>
          <w:t xml:space="preserve"> </w:t>
        </w:r>
        <w:r w:rsidR="00B22C14" w:rsidRPr="006423F2">
          <w:rPr>
            <w:b/>
            <w:noProof/>
          </w:rPr>
          <w:t>42</w:t>
        </w:r>
        <w:r w:rsidR="00B22C14">
          <w:rPr>
            <w:noProof/>
          </w:rPr>
          <w:t xml:space="preserve">(1): 103 - 127 </w:t>
        </w:r>
      </w:hyperlink>
      <w:r w:rsidR="006423F2">
        <w:rPr>
          <w:noProof/>
        </w:rPr>
        <w:t>.</w:t>
      </w:r>
      <w:r w:rsidR="006423F2">
        <w:fldChar w:fldCharType="end"/>
      </w:r>
    </w:p>
    <w:p w:rsidR="00B52E26" w:rsidRDefault="00B52E26" w:rsidP="00B52E26">
      <w:pPr>
        <w:spacing w:after="120" w:line="216" w:lineRule="auto"/>
        <w:ind w:left="720" w:hanging="360"/>
        <w:jc w:val="both"/>
      </w:pPr>
      <w:r>
        <w:t>*</w:t>
      </w:r>
      <w:r w:rsidR="006423F2">
        <w:fldChar w:fldCharType="begin"/>
      </w:r>
      <w:r w:rsidR="006423F2">
        <w:instrText xml:space="preserve"> ADDIN EN.CITE &lt;EndNote&gt;&lt;Cite&gt;&lt;Author&gt;Jemison&lt;/Author&gt;&lt;Year&gt;1986&lt;/Year&gt;&lt;RecNum&gt;2738&lt;/RecNum&gt;&lt;DisplayText&gt;Jemison and Sitkin. 1986. Corporate Acquisitions: A Process Perspective. &lt;style face="italic"&gt;Academy of Management Review&lt;/style&gt; &lt;style face="bold"&gt;11&lt;/style&gt;(1): 145-163.&lt;/DisplayText&gt;&lt;record&gt;&lt;rec-number&gt;2738&lt;/rec-number&gt;&lt;foreign-keys&gt;&lt;key app="EN" db-id="dsx5vsdxj292a9e9vso5xrvm0zdevpeavee9"&gt;2738&lt;/key&gt;&lt;key app="ENWeb" db-id="TinnDgrtqgYAACtePIc"&gt;2541&lt;/key&gt;&lt;/foreign-keys&gt;&lt;ref-type name="Journal Article"&gt;17&lt;/ref-type&gt;&lt;contributors&gt;&lt;authors&gt;&lt;author&gt;Jemison, David B.&lt;/author&gt;&lt;author&gt;Sitkin, Sim B.&lt;/author&gt;&lt;/authors&gt;&lt;/contributors&gt;&lt;titles&gt;&lt;title&gt;Corporate Acquisitions: A Process Perspective&lt;/title&gt;&lt;secondary-title&gt;Academy of Management Review&lt;/secondary-title&gt;&lt;alt-title&gt;Academy of Mgmt Review&lt;/alt-title&gt;&lt;/titles&gt;&lt;periodical&gt;&lt;full-title&gt;Academy of Management Review&lt;/full-title&gt;&lt;/periodical&gt;&lt;pages&gt;145-163&lt;/pages&gt;&lt;volume&gt;11&lt;/volume&gt;&lt;number&gt;1&lt;/number&gt;&lt;keywords&gt;&lt;keyword&gt;Corporate&lt;/keyword&gt;&lt;keyword&gt;Organizational behavior&lt;/keyword&gt;&lt;keyword&gt;Corporate planning&lt;/keyword&gt;&lt;keyword&gt;Acquisitions &amp;amp; mergers&lt;/keyword&gt;&lt;keyword&gt;Analysis&lt;/keyword&gt;&lt;keyword&gt;Methods&lt;/keyword&gt;&lt;keyword&gt;Segmented&lt;/keyword&gt;&lt;keyword&gt;Activity&lt;/keyword&gt;&lt;keyword&gt;Organizational structure 2500 (CN=Organizational behavior)&lt;/keyword&gt;&lt;keyword&gt;2330 (CN=Acquisitions &amp;amp; mergers)&lt;/keyword&gt;&lt;keyword&gt;2320 (CN=Organizational structure)&lt;/keyword&gt;&lt;keyword&gt;9130 (CN=Experimental/Theoretical) | 1/4/176&lt;/keyword&gt;&lt;/keywords&gt;&lt;dates&gt;&lt;year&gt;1986&lt;/year&gt;&lt;/dates&gt;&lt;urls&gt;&lt;/urls&gt;&lt;/record&gt;&lt;/Cite&gt;&lt;/EndNote&gt;</w:instrText>
      </w:r>
      <w:r w:rsidR="006423F2">
        <w:fldChar w:fldCharType="separate"/>
      </w:r>
      <w:hyperlink w:anchor="_ENREF_90" w:tooltip="Jemison, 1986 #2738" w:history="1">
        <w:r w:rsidR="00B22C14">
          <w:rPr>
            <w:noProof/>
          </w:rPr>
          <w:t xml:space="preserve">Jemison and Sitkin. 1986. Corporate Acquisitions: A Process Perspective. </w:t>
        </w:r>
        <w:r w:rsidR="00B22C14" w:rsidRPr="006423F2">
          <w:rPr>
            <w:i/>
            <w:noProof/>
          </w:rPr>
          <w:t>Academy of Management Review</w:t>
        </w:r>
        <w:r w:rsidR="00B22C14">
          <w:rPr>
            <w:noProof/>
          </w:rPr>
          <w:t xml:space="preserve"> </w:t>
        </w:r>
        <w:r w:rsidR="00B22C14" w:rsidRPr="006423F2">
          <w:rPr>
            <w:b/>
            <w:noProof/>
          </w:rPr>
          <w:t>11</w:t>
        </w:r>
        <w:r w:rsidR="00B22C14">
          <w:rPr>
            <w:noProof/>
          </w:rPr>
          <w:t>(1): 145-163</w:t>
        </w:r>
      </w:hyperlink>
      <w:r w:rsidR="006423F2">
        <w:rPr>
          <w:noProof/>
        </w:rPr>
        <w:t>.</w:t>
      </w:r>
      <w:r w:rsidR="006423F2">
        <w:fldChar w:fldCharType="end"/>
      </w:r>
    </w:p>
    <w:p w:rsidR="00B52E26" w:rsidRDefault="00B52E26" w:rsidP="00B52E26">
      <w:pPr>
        <w:spacing w:after="120" w:line="216" w:lineRule="auto"/>
        <w:ind w:left="720" w:hanging="360"/>
        <w:jc w:val="both"/>
      </w:pPr>
      <w:r>
        <w:t>*</w:t>
      </w:r>
      <w:r w:rsidR="006423F2">
        <w:fldChar w:fldCharType="begin"/>
      </w:r>
      <w:r w:rsidR="006423F2">
        <w:instrText xml:space="preserve"> ADDIN EN.CITE &lt;EndNote&gt;&lt;Cite&gt;&lt;Author&gt;Karim&lt;/Author&gt;&lt;Year&gt;2000&lt;/Year&gt;&lt;RecNum&gt;7526&lt;/RecNum&gt;&lt;DisplayText&gt;Karim and Mitchell. 2000. Path-dependent and path-breaking change: Reconfiguring business resources following acquisitions in the U.S. medical sector, 1978-1995. &lt;style face="italic"&gt;Strategic Management Journal&lt;/style&gt; &lt;style face="bold"&gt;21&lt;/style&gt;(10/11): 1061.&lt;/DisplayText&gt;&lt;record&gt;&lt;rec-number&gt;7526&lt;/rec-number&gt;&lt;foreign-keys&gt;&lt;key app="EN" db-id="dsx5vsdxj292a9e9vso5xrvm0zdevpeavee9"&gt;7526&lt;/key&gt;&lt;/foreign-keys&gt;&lt;ref-type name="Journal Article"&gt;17&lt;/ref-type&gt;&lt;contributors&gt;&lt;authors&gt;&lt;author&gt;Samina Karim&lt;/author&gt;&lt;author&gt;Will Mitchell&lt;/author&gt;&lt;/authors&gt;&lt;/contributors&gt;&lt;titles&gt;&lt;title&gt;Path-dependent and path-breaking change: Reconfiguring business resources following acquisitions in the U.S. medical sector, 1978-1995&lt;/title&gt;&lt;secondary-title&gt;Strategic Management Journal&lt;/secondary-title&gt;&lt;/titles&gt;&lt;periodical&gt;&lt;full-title&gt;Strategic Management Journal&lt;/full-title&gt;&lt;/periodical&gt;&lt;pages&gt;1061&lt;/pages&gt;&lt;volume&gt;21&lt;/volume&gt;&lt;number&gt;10/11&lt;/number&gt;&lt;keywords&gt;&lt;keyword&gt;Studies&lt;/keyword&gt;&lt;keyword&gt;Acquisitions &amp;amp; mergers&lt;/keyword&gt;&lt;keyword&gt;Corporate reorganization&lt;/keyword&gt;&lt;keyword&gt;Management theory&lt;/keyword&gt;&lt;keyword&gt;Health care industry&lt;/keyword&gt;&lt;/keywords&gt;&lt;dates&gt;&lt;year&gt;2000&lt;/year&gt;&lt;/dates&gt;&lt;isbn&gt;01432095&lt;/isbn&gt;&lt;urls&gt;&lt;related-urls&gt;&lt;url&gt;http://ezproxy.library.wisc.edu/login?url=http://proquest.umi.com/pqdweb?did=63712675&amp;amp;Fmt=7&amp;amp;clientId=3751&amp;amp;RQT=309&amp;amp;VName=PQD&lt;/url&gt;&lt;/related-urls&gt;&lt;/urls&gt;&lt;/record&gt;&lt;/Cite&gt;&lt;/EndNote&gt;</w:instrText>
      </w:r>
      <w:r w:rsidR="006423F2">
        <w:fldChar w:fldCharType="separate"/>
      </w:r>
      <w:hyperlink w:anchor="_ENREF_92" w:tooltip="Karim, 2000 #7526" w:history="1">
        <w:r w:rsidR="00B22C14">
          <w:rPr>
            <w:noProof/>
          </w:rPr>
          <w:t xml:space="preserve">Karim and Mitchell. 2000. Path-dependent and path-breaking change: Reconfiguring business resources following acquisitions in the U.S. medical sector, 1978-1995. </w:t>
        </w:r>
        <w:r w:rsidR="00B22C14" w:rsidRPr="006423F2">
          <w:rPr>
            <w:i/>
            <w:noProof/>
          </w:rPr>
          <w:t>Strategic Management Journal</w:t>
        </w:r>
        <w:r w:rsidR="00B22C14">
          <w:rPr>
            <w:noProof/>
          </w:rPr>
          <w:t xml:space="preserve"> </w:t>
        </w:r>
        <w:r w:rsidR="00B22C14" w:rsidRPr="006423F2">
          <w:rPr>
            <w:b/>
            <w:noProof/>
          </w:rPr>
          <w:t>21</w:t>
        </w:r>
        <w:r w:rsidR="00B22C14">
          <w:rPr>
            <w:noProof/>
          </w:rPr>
          <w:t>(10/11): 1061</w:t>
        </w:r>
      </w:hyperlink>
      <w:r w:rsidR="006423F2">
        <w:rPr>
          <w:noProof/>
        </w:rPr>
        <w:t>.</w:t>
      </w:r>
      <w:r w:rsidR="006423F2">
        <w:fldChar w:fldCharType="end"/>
      </w:r>
    </w:p>
    <w:p w:rsidR="00B52E26" w:rsidRDefault="00B52E26" w:rsidP="00B52E26">
      <w:pPr>
        <w:spacing w:after="120" w:line="216" w:lineRule="auto"/>
        <w:ind w:left="720" w:hanging="360"/>
        <w:jc w:val="both"/>
      </w:pPr>
      <w:r>
        <w:lastRenderedPageBreak/>
        <w:t>*</w:t>
      </w:r>
      <w:r w:rsidR="006423F2">
        <w:fldChar w:fldCharType="begin"/>
      </w:r>
      <w:r w:rsidR="006423F2">
        <w:instrText xml:space="preserve"> ADDIN EN.CITE &lt;EndNote&gt;&lt;Cite&gt;&lt;Author&gt;Morck&lt;/Author&gt;&lt;Year&gt;1989&lt;/Year&gt;&lt;RecNum&gt;4656&lt;/RecNum&gt;&lt;DisplayText&gt;Morck, Shleifer, and Vishny. 1989. Alternative Mechanisms for Corporate Control. &lt;style face="italic"&gt;American Economic Review&lt;/style&gt; &lt;style face="bold"&gt;79&lt;/style&gt;(4): 842-852.&lt;/DisplayText&gt;&lt;record&gt;&lt;rec-number&gt;4656&lt;/rec-number&gt;&lt;foreign-keys&gt;&lt;key app="EN" db-id="dsx5vsdxj292a9e9vso5xrvm0zdevpeavee9"&gt;4656&lt;/key&gt;&lt;key app="ENWeb" db-id="TinnDgrtqgYAACtePIc"&gt;4434&lt;/key&gt;&lt;/foreign-keys&gt;&lt;ref-type name="Journal Article"&gt;17&lt;/ref-type&gt;&lt;contributors&gt;&lt;authors&gt;&lt;author&gt;Morck, Randall&lt;/author&gt;&lt;author&gt;Shleifer, Andrei&lt;/author&gt;&lt;author&gt;Vishny, Robert W.&lt;/author&gt;&lt;/authors&gt;&lt;/contributors&gt;&lt;titles&gt;&lt;title&gt;Alternative Mechanisms for Corporate Control&lt;/title&gt;&lt;secondary-title&gt;American Economic Review&lt;/secondary-title&gt;&lt;/titles&gt;&lt;periodical&gt;&lt;full-title&gt;American Economic Review&lt;/full-title&gt;&lt;/periodical&gt;&lt;pages&gt;842-852&lt;/pages&gt;&lt;volume&gt;79&lt;/volume&gt;&lt;number&gt;4&lt;/number&gt;&lt;keywords&gt;&lt;keyword&gt;Management reviews&lt;/keyword&gt;&lt;keyword&gt;Performance evaluation&lt;/keyword&gt;&lt;keyword&gt;Control&lt;/keyword&gt;&lt;keyword&gt;Turnover&lt;/keyword&gt;&lt;keyword&gt;Boards of directors&lt;/keyword&gt;&lt;keyword&gt;Hostile takeovers&lt;/keyword&gt;&lt;keyword&gt;Acquisitions &amp;amp; mergers&lt;/keyword&gt;&lt;keyword&gt;Corporate management&lt;/keyword&gt;&lt;/keywords&gt;&lt;dates&gt;&lt;year&gt;1989&lt;/year&gt;&lt;/dates&gt;&lt;urls&gt;&lt;/urls&gt;&lt;/record&gt;&lt;/Cite&gt;&lt;/EndNote&gt;</w:instrText>
      </w:r>
      <w:r w:rsidR="006423F2">
        <w:fldChar w:fldCharType="separate"/>
      </w:r>
      <w:hyperlink w:anchor="_ENREF_114" w:tooltip="Morck, 1989 #4656" w:history="1">
        <w:r w:rsidR="00B22C14">
          <w:rPr>
            <w:noProof/>
          </w:rPr>
          <w:t xml:space="preserve">Morck, Shleifer, and Vishny. 1989. Alternative Mechanisms for Corporate Control. </w:t>
        </w:r>
        <w:r w:rsidR="00B22C14" w:rsidRPr="006423F2">
          <w:rPr>
            <w:i/>
            <w:noProof/>
          </w:rPr>
          <w:t>American Economic Review</w:t>
        </w:r>
        <w:r w:rsidR="00B22C14">
          <w:rPr>
            <w:noProof/>
          </w:rPr>
          <w:t xml:space="preserve"> </w:t>
        </w:r>
        <w:r w:rsidR="00B22C14" w:rsidRPr="006423F2">
          <w:rPr>
            <w:b/>
            <w:noProof/>
          </w:rPr>
          <w:t>79</w:t>
        </w:r>
        <w:r w:rsidR="00B22C14">
          <w:rPr>
            <w:noProof/>
          </w:rPr>
          <w:t>(4): 842-852</w:t>
        </w:r>
      </w:hyperlink>
      <w:r w:rsidR="006423F2">
        <w:rPr>
          <w:noProof/>
        </w:rPr>
        <w:t>.</w:t>
      </w:r>
      <w:r w:rsidR="006423F2">
        <w:fldChar w:fldCharType="end"/>
      </w:r>
    </w:p>
    <w:p w:rsidR="00B52E26" w:rsidRDefault="00B52E26" w:rsidP="00B52E26">
      <w:pPr>
        <w:spacing w:after="120" w:line="216" w:lineRule="auto"/>
        <w:ind w:left="720" w:hanging="360"/>
        <w:jc w:val="both"/>
      </w:pPr>
      <w:r>
        <w:t>*</w:t>
      </w:r>
      <w:r w:rsidR="006423F2">
        <w:fldChar w:fldCharType="begin"/>
      </w:r>
      <w:r w:rsidR="006423F2">
        <w:instrText xml:space="preserve"> ADDIN EN.CITE &lt;EndNote&gt;&lt;Cite&gt;&lt;Author&gt;Trautwein&lt;/Author&gt;&lt;Year&gt;1990&lt;/Year&gt;&lt;RecNum&gt;336&lt;/RecNum&gt;&lt;DisplayText&gt;Trautwein. 1990. Merger Motives and Merger Prescriptions. &lt;style face="italic"&gt;Strategic Management Journal&lt;/style&gt; &lt;style face="bold"&gt;11&lt;/style&gt;(4): 283-295.&lt;/DisplayText&gt;&lt;record&gt;&lt;rec-number&gt;336&lt;/rec-number&gt;&lt;foreign-keys&gt;&lt;key app="EN" db-id="dsx5vsdxj292a9e9vso5xrvm0zdevpeavee9"&gt;336&lt;/key&gt;&lt;key app="ENWeb" db-id="TinnDgrtqgYAACtePIc"&gt;321&lt;/key&gt;&lt;/foreign-keys&gt;&lt;ref-type name="Journal Article"&gt;17&lt;/ref-type&gt;&lt;contributors&gt;&lt;authors&gt;&lt;author&gt;Trautwein, Friedrich&lt;/author&gt;&lt;/authors&gt;&lt;/contributors&gt;&lt;titles&gt;&lt;title&gt;Merger Motives and Merger Prescriptions&lt;/title&gt;&lt;secondary-title&gt;Strategic Management Journal&lt;/secondary-title&gt;&lt;alt-title&gt;Strategic Management Journal (Uk)&lt;/alt-title&gt;&lt;/titles&gt;&lt;periodical&gt;&lt;full-title&gt;Strategic Management Journal&lt;/full-title&gt;&lt;/periodical&gt;&lt;pages&gt;283-295&lt;/pages&gt;&lt;volume&gt;11&lt;/volume&gt;&lt;number&gt;4&lt;/number&gt;&lt;keywords&gt;&lt;keyword&gt;Acquisitions &amp;amp; mergers&lt;/keyword&gt;&lt;keyword&gt;Strategy&lt;/keyword&gt;&lt;keyword&gt;Theory&lt;/keyword&gt;&lt;keyword&gt;Hypotheses&lt;/keyword&gt;&lt;keyword&gt;Modes 2330 (CN=Acquisitions &amp;amp; mergers)&lt;/keyword&gt;&lt;keyword&gt;9130 (CN=Experimental/Theoretical)|&lt;/keyword&gt;&lt;/keywords&gt;&lt;dates&gt;&lt;year&gt;1990&lt;/year&gt;&lt;/dates&gt;&lt;urls&gt;&lt;/urls&gt;&lt;/record&gt;&lt;/Cite&gt;&lt;/EndNote&gt;</w:instrText>
      </w:r>
      <w:r w:rsidR="006423F2">
        <w:fldChar w:fldCharType="separate"/>
      </w:r>
      <w:hyperlink w:anchor="_ENREF_148" w:tooltip="Trautwein, 1990 #336" w:history="1">
        <w:r w:rsidR="00B22C14">
          <w:rPr>
            <w:noProof/>
          </w:rPr>
          <w:t xml:space="preserve">Trautwein. 1990. Merger Motives and Merger Prescriptions. </w:t>
        </w:r>
        <w:r w:rsidR="00B22C14" w:rsidRPr="006423F2">
          <w:rPr>
            <w:i/>
            <w:noProof/>
          </w:rPr>
          <w:t>Strategic Management Journal</w:t>
        </w:r>
        <w:r w:rsidR="00B22C14">
          <w:rPr>
            <w:noProof/>
          </w:rPr>
          <w:t xml:space="preserve"> </w:t>
        </w:r>
        <w:r w:rsidR="00B22C14" w:rsidRPr="006423F2">
          <w:rPr>
            <w:b/>
            <w:noProof/>
          </w:rPr>
          <w:t>11</w:t>
        </w:r>
        <w:r w:rsidR="00B22C14">
          <w:rPr>
            <w:noProof/>
          </w:rPr>
          <w:t>(4): 283-295</w:t>
        </w:r>
      </w:hyperlink>
      <w:r w:rsidR="006423F2">
        <w:rPr>
          <w:noProof/>
        </w:rPr>
        <w:t>.</w:t>
      </w:r>
      <w:r w:rsidR="006423F2">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&lt;EndNote&gt;&lt;Cite&gt;&lt;Author&gt;Villalonga&lt;/Author&gt;&lt;Year&gt;2005&lt;/Year&gt;&lt;RecNum&gt;7713&lt;/RecNum&gt;&lt;DisplayText&gt;Villalonga and McGahan. 2005. The Choice Among Acquisitions, Alliances, and Divestitures. &lt;style face="italic"&gt;Strategic Management Journal&lt;/style&gt; &lt;style face="bold"&gt;26&lt;/style&gt;: 1183-1208.&lt;/DisplayText&gt;&lt;record&gt;&lt;rec-number&gt;7713&lt;/rec-number&gt;&lt;foreign-keys&gt;&lt;key app="EN" db-id="dsx5vsdxj292a9e9vso5xrvm0zdevpeavee9"&gt;7713&lt;/key&gt;&lt;/foreign-keys&gt;&lt;ref-type name="Journal Article"&gt;17&lt;/ref-type&gt;&lt;contributors&gt;&lt;authors&gt;&lt;author&gt;Villalonga, B.&lt;/author&gt;&lt;author&gt;McGahan, A.&lt;/author&gt;&lt;/authors&gt;&lt;/contributors&gt;&lt;titles&gt;&lt;title&gt;The Choice Among Acquisitions, Alliances, and Divestitures&lt;/title&gt;&lt;secondary-title&gt;Strategic Management Journal&lt;/secondary-title&gt;&lt;/titles&gt;&lt;periodical&gt;&lt;full-title&gt;Strategic Management Journal&lt;/full-title&gt;&lt;/periodical&gt;&lt;pages&gt;1183-1208&lt;/pages&gt;&lt;volume&gt;26&lt;/volume&gt;&lt;dates&gt;&lt;year&gt;2005&lt;/year&gt;&lt;/dates&gt;&lt;urls&gt;&lt;/urls&gt;&lt;/record&gt;&lt;/Cite&gt;&lt;/EndNote&gt;</w:instrText>
      </w:r>
      <w:r>
        <w:fldChar w:fldCharType="separate"/>
      </w:r>
      <w:hyperlink w:anchor="_ENREF_153" w:tooltip="Villalonga, 2005 #7713" w:history="1">
        <w:r w:rsidR="00B22C14">
          <w:rPr>
            <w:noProof/>
          </w:rPr>
          <w:t xml:space="preserve">Villalonga and McGahan. 2005. The Choice Among Acquisitions, Alliances, and Divestitures. </w:t>
        </w:r>
        <w:r w:rsidR="00B22C14" w:rsidRPr="006F08B4">
          <w:rPr>
            <w:i/>
            <w:noProof/>
          </w:rPr>
          <w:t>Strategic Management Journal</w:t>
        </w:r>
        <w:r w:rsidR="00B22C14">
          <w:rPr>
            <w:noProof/>
          </w:rPr>
          <w:t xml:space="preserve"> </w:t>
        </w:r>
        <w:r w:rsidR="00B22C14" w:rsidRPr="006F08B4">
          <w:rPr>
            <w:b/>
            <w:noProof/>
          </w:rPr>
          <w:t>26</w:t>
        </w:r>
        <w:r w:rsidR="00B22C14">
          <w:rPr>
            <w:noProof/>
          </w:rPr>
          <w:t>: 1183-1208</w:t>
        </w:r>
      </w:hyperlink>
      <w:r>
        <w:rPr>
          <w:noProof/>
        </w:rPr>
        <w:t>.</w:t>
      </w:r>
      <w:r>
        <w:fldChar w:fldCharType="end"/>
      </w:r>
    </w:p>
    <w:p w:rsidR="00B52E26" w:rsidRDefault="00B52E26" w:rsidP="00B52E26">
      <w:pPr>
        <w:spacing w:after="120" w:line="216" w:lineRule="auto"/>
        <w:ind w:left="720" w:hanging="360"/>
        <w:jc w:val="both"/>
      </w:pPr>
      <w:r>
        <w:t>*</w:t>
      </w:r>
      <w:r w:rsidR="006423F2">
        <w:fldChar w:fldCharType="begin"/>
      </w:r>
      <w:r w:rsidR="006423F2">
        <w:instrText xml:space="preserve"> ADDIN EN.CITE &lt;EndNote&gt;&lt;Cite&gt;&lt;Author&gt;Zollo&lt;/Author&gt;&lt;Year&gt;2004&lt;/Year&gt;&lt;RecNum&gt;6455&lt;/RecNum&gt;&lt;DisplayText&gt;Zollo and Singh. 2004. Deliberate learning in corporate acquisitions: post-acquisition strategies and integration capability in U.S. bank mergers. &lt;style face="italic"&gt;Strategic Management Journal&lt;/style&gt; &lt;style face="bold"&gt;25&lt;/style&gt;(13): 1233.&lt;/DisplayText&gt;&lt;record&gt;&lt;rec-number&gt;6455&lt;/rec-number&gt;&lt;foreign-keys&gt;&lt;key app="EN" db-id="dsx5vsdxj292a9e9vso5xrvm0zdevpeavee9"&gt;6455&lt;/key&gt;&lt;key app="ENWeb" db-id="TinnDgrtqgYAACtePIc"&gt;5920&lt;/key&gt;&lt;/foreign-keys&gt;&lt;ref-type name="Journal Article"&gt;17&lt;/ref-type&gt;&lt;contributors&gt;&lt;authors&gt;&lt;author&gt;Maurizio Zollo&lt;/author&gt;&lt;author&gt;Harbir Singh&lt;/author&gt;&lt;/authors&gt;&lt;/contributors&gt;&lt;titles&gt;&lt;title&gt;Deliberate learning in corporate acquisitions: post-acquisition strategies and integration capability in U.S. bank mergers&lt;/title&gt;&lt;secondary-title&gt;Strategic Management Journal&lt;/secondary-title&gt;&lt;/titles&gt;&lt;periodical&gt;&lt;full-title&gt;Strategic Management Journal&lt;/full-title&gt;&lt;/periodical&gt;&lt;pages&gt;1233&lt;/pages&gt;&lt;volume&gt;25&lt;/volume&gt;&lt;number&gt;13&lt;/number&gt;&lt;keywords&gt;&lt;keyword&gt;Bank acquisitions &amp;amp; mergers&lt;/keyword&gt;&lt;keyword&gt;Studies&lt;/keyword&gt;&lt;keyword&gt;Models&lt;/keyword&gt;&lt;keyword&gt;Integration&lt;/keyword&gt;&lt;keyword&gt;Banking industry&lt;/keyword&gt;&lt;keyword&gt;Performance evaluation&lt;/keyword&gt;&lt;/keywords&gt;&lt;dates&gt;&lt;year&gt;2004&lt;/year&gt;&lt;/dates&gt;&lt;urls&gt;&lt;related-urls&gt;&lt;url&gt;http://proquest.umi.com/pqdweb?did=727290771&amp;amp;Fmt=7&amp;amp;clientId=1917&amp;amp;RQT=309&amp;amp;VName=PQD &lt;/url&gt;&lt;/related-urls&gt;&lt;/urls&gt;&lt;/record&gt;&lt;/Cite&gt;&lt;/EndNote&gt;</w:instrText>
      </w:r>
      <w:r w:rsidR="006423F2">
        <w:fldChar w:fldCharType="separate"/>
      </w:r>
      <w:hyperlink w:anchor="_ENREF_165" w:tooltip="Zollo, 2004 #6455" w:history="1">
        <w:r w:rsidR="00B22C14">
          <w:rPr>
            <w:noProof/>
          </w:rPr>
          <w:t xml:space="preserve">Zollo and Singh. 2004. Deliberate learning in corporate acquisitions: post-acquisition strategies and integration capability in U.S. bank mergers. </w:t>
        </w:r>
        <w:r w:rsidR="00B22C14" w:rsidRPr="006423F2">
          <w:rPr>
            <w:i/>
            <w:noProof/>
          </w:rPr>
          <w:t>Strategic Management Journal</w:t>
        </w:r>
        <w:r w:rsidR="00B22C14">
          <w:rPr>
            <w:noProof/>
          </w:rPr>
          <w:t xml:space="preserve"> </w:t>
        </w:r>
        <w:r w:rsidR="00B22C14" w:rsidRPr="006423F2">
          <w:rPr>
            <w:b/>
            <w:noProof/>
          </w:rPr>
          <w:t>25</w:t>
        </w:r>
        <w:r w:rsidR="00B22C14">
          <w:rPr>
            <w:noProof/>
          </w:rPr>
          <w:t>(13): 1233</w:t>
        </w:r>
      </w:hyperlink>
      <w:r w:rsidR="006423F2">
        <w:rPr>
          <w:noProof/>
        </w:rPr>
        <w:t>.</w:t>
      </w:r>
      <w:r w:rsidR="006423F2">
        <w:fldChar w:fldCharType="end"/>
      </w:r>
    </w:p>
    <w:p w:rsidR="00B52E26" w:rsidRDefault="00B52E26" w:rsidP="00023141">
      <w:pPr>
        <w:spacing w:after="120" w:line="216" w:lineRule="auto"/>
        <w:ind w:left="720" w:hanging="360"/>
        <w:jc w:val="both"/>
      </w:pPr>
    </w:p>
    <w:p w:rsidR="001E2003" w:rsidRDefault="001E2003" w:rsidP="001E2003">
      <w:pPr>
        <w:spacing w:after="120" w:line="216" w:lineRule="auto"/>
        <w:ind w:left="720" w:hanging="360"/>
        <w:jc w:val="both"/>
      </w:pPr>
      <w:bookmarkStart w:id="17" w:name="Comp4"/>
      <w:r w:rsidRPr="006A6AB9">
        <w:rPr>
          <w:b/>
          <w:i/>
        </w:rPr>
        <w:t xml:space="preserve"> “Pseudo-comp” </w:t>
      </w:r>
      <w:r w:rsidRPr="00645C33">
        <w:rPr>
          <w:b/>
          <w:i/>
        </w:rPr>
        <w:t>question</w:t>
      </w:r>
      <w:r w:rsidRPr="00645C33">
        <w:rPr>
          <w:b/>
        </w:rPr>
        <w:t>:</w:t>
      </w:r>
      <w:r>
        <w:t xml:space="preserve"> What are the conditions under which a buyer might create value in an M&amp;A </w:t>
      </w:r>
      <w:r w:rsidR="006423F2">
        <w:t>deal</w:t>
      </w:r>
      <w:r>
        <w:t xml:space="preserve">? Why do we observe so many transactions that </w:t>
      </w:r>
      <w:proofErr w:type="gramStart"/>
      <w:r>
        <w:t>don’t</w:t>
      </w:r>
      <w:proofErr w:type="gramEnd"/>
      <w:r>
        <w:t xml:space="preserve"> meet these criteria? What type of study would advance this literature?</w:t>
      </w:r>
      <w:bookmarkEnd w:id="17"/>
    </w:p>
    <w:p w:rsidR="00023141" w:rsidRDefault="00023141" w:rsidP="00023141">
      <w:pPr>
        <w:spacing w:after="120" w:line="216" w:lineRule="auto"/>
        <w:ind w:left="720" w:hanging="360"/>
        <w:jc w:val="both"/>
      </w:pPr>
    </w:p>
    <w:p w:rsidR="00190EBE" w:rsidRDefault="00190EBE" w:rsidP="00CD3F6E">
      <w:pPr>
        <w:spacing w:after="120" w:line="204" w:lineRule="auto"/>
        <w:jc w:val="both"/>
        <w:rPr>
          <w:b/>
          <w:szCs w:val="24"/>
        </w:rPr>
      </w:pPr>
      <w:bookmarkStart w:id="18" w:name="Ses13"/>
      <w:r w:rsidRPr="006C25D8">
        <w:rPr>
          <w:b/>
          <w:szCs w:val="24"/>
        </w:rPr>
        <w:t xml:space="preserve">Session </w:t>
      </w:r>
      <w:r w:rsidR="007E2362" w:rsidRPr="006C25D8">
        <w:rPr>
          <w:b/>
          <w:szCs w:val="24"/>
        </w:rPr>
        <w:fldChar w:fldCharType="begin"/>
      </w:r>
      <w:r w:rsidRPr="006C25D8">
        <w:rPr>
          <w:b/>
          <w:szCs w:val="24"/>
        </w:rPr>
        <w:instrText xml:space="preserve"> SEQ sess \# "0"\n </w:instrText>
      </w:r>
      <w:r w:rsidR="007E2362" w:rsidRPr="006C25D8">
        <w:rPr>
          <w:b/>
          <w:szCs w:val="24"/>
        </w:rPr>
        <w:fldChar w:fldCharType="separate"/>
      </w:r>
      <w:r w:rsidR="006423F2">
        <w:rPr>
          <w:b/>
          <w:noProof/>
          <w:szCs w:val="24"/>
        </w:rPr>
        <w:t>11</w:t>
      </w:r>
      <w:r w:rsidR="007E2362" w:rsidRPr="006C25D8">
        <w:rPr>
          <w:b/>
          <w:szCs w:val="24"/>
        </w:rPr>
        <w:fldChar w:fldCharType="end"/>
      </w:r>
      <w:r w:rsidR="00166527" w:rsidRPr="006C25D8">
        <w:rPr>
          <w:b/>
          <w:szCs w:val="24"/>
        </w:rPr>
        <w:t xml:space="preserve"> </w:t>
      </w:r>
      <w:r w:rsidR="008F6CE1" w:rsidRPr="006C25D8">
        <w:rPr>
          <w:b/>
          <w:szCs w:val="24"/>
        </w:rPr>
        <w:t>(</w:t>
      </w:r>
      <w:r w:rsidR="0029467F">
        <w:rPr>
          <w:b/>
          <w:szCs w:val="24"/>
        </w:rPr>
        <w:t>4</w:t>
      </w:r>
      <w:r w:rsidR="00697B98" w:rsidRPr="006C25D8">
        <w:rPr>
          <w:b/>
          <w:szCs w:val="24"/>
        </w:rPr>
        <w:t>/</w:t>
      </w:r>
      <w:r w:rsidR="0029467F">
        <w:rPr>
          <w:b/>
          <w:szCs w:val="24"/>
        </w:rPr>
        <w:t>16</w:t>
      </w:r>
      <w:r w:rsidR="00697B98" w:rsidRPr="006C25D8">
        <w:rPr>
          <w:b/>
          <w:szCs w:val="24"/>
        </w:rPr>
        <w:t>/</w:t>
      </w:r>
      <w:r w:rsidR="0029467F">
        <w:rPr>
          <w:b/>
          <w:szCs w:val="24"/>
        </w:rPr>
        <w:t>14</w:t>
      </w:r>
      <w:r w:rsidR="008F6CE1" w:rsidRPr="006C25D8">
        <w:rPr>
          <w:b/>
          <w:szCs w:val="24"/>
        </w:rPr>
        <w:t>)</w:t>
      </w:r>
      <w:r w:rsidRPr="006C25D8">
        <w:rPr>
          <w:b/>
          <w:szCs w:val="24"/>
        </w:rPr>
        <w:t xml:space="preserve">: </w:t>
      </w:r>
      <w:r w:rsidR="009416AB">
        <w:rPr>
          <w:b/>
          <w:szCs w:val="24"/>
        </w:rPr>
        <w:t>Strategic Alliances</w:t>
      </w:r>
      <w:bookmarkEnd w:id="18"/>
    </w:p>
    <w:p w:rsidR="00023141" w:rsidRDefault="00023141" w:rsidP="00023141">
      <w:pPr>
        <w:spacing w:after="120" w:line="216" w:lineRule="auto"/>
        <w:ind w:left="720" w:hanging="360"/>
        <w:jc w:val="both"/>
      </w:pPr>
      <w:r>
        <w:fldChar w:fldCharType="begin"/>
      </w:r>
      <w:r>
        <w:instrText xml:space="preserve"> ADDIN EN.CITE &lt;EndNote&gt;&lt;Cite&gt;&lt;Author&gt;Broschak&lt;/Author&gt;&lt;Year&gt;2014&lt;/Year&gt;&lt;RecNum&gt;7968&lt;/RecNum&gt;&lt;DisplayText&gt;Broschak and Block. 2014. With or Without You: When Does Managerial Exit Matter for the Dissolution of Dyadic Market Ties? &lt;style face="italic"&gt;Academy of Management Journal&lt;/style&gt;.&lt;/DisplayText&gt;&lt;record&gt;&lt;rec-number&gt;7968&lt;/rec-number&gt;&lt;foreign-keys&gt;&lt;key app="EN" db-id="dsx5vsdxj292a9e9vso5xrvm0zdevpeavee9"&gt;7968&lt;/key&gt;&lt;/foreign-keys&gt;&lt;ref-type name="Journal Article"&gt;17&lt;/ref-type&gt;&lt;contributors&gt;&lt;authors&gt;&lt;author&gt;Joseph P Broschak&lt;/author&gt;&lt;author&gt;Emily S Block&lt;/author&gt;&lt;/authors&gt;&lt;/contributors&gt;&lt;titles&gt;&lt;title&gt;With or Without You: When Does Managerial Exit Matter for the Dissolution of Dyadic Market Ties?&lt;/title&gt;&lt;secondary-title&gt;Academy of Management Journal&lt;/secondary-title&gt;&lt;/titles&gt;&lt;periodical&gt;&lt;full-title&gt;Academy of Management Journal&lt;/full-title&gt;&lt;/periodical&gt;&lt;dates&gt;&lt;year&gt;2014&lt;/year&gt;&lt;/dates&gt;&lt;urls&gt;&lt;/urls&gt;&lt;/record&gt;&lt;/Cite&gt;&lt;/EndNote&gt;</w:instrText>
      </w:r>
      <w:r>
        <w:fldChar w:fldCharType="separate"/>
      </w:r>
      <w:hyperlink w:anchor="_ENREF_26" w:tooltip="Broschak, 2014 #7968" w:history="1">
        <w:r w:rsidR="00B22C14">
          <w:rPr>
            <w:noProof/>
          </w:rPr>
          <w:t xml:space="preserve">Broschak and Block. 2014. With or Without You: When Does Managerial Exit Matter for the Dissolution of Dyadic Market Ties? </w:t>
        </w:r>
        <w:r w:rsidR="00B22C14" w:rsidRPr="007120F5">
          <w:rPr>
            <w:i/>
            <w:noProof/>
          </w:rPr>
          <w:t>Academy of Management Journal</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&lt;EndNote&gt;&lt;Cite&gt;&lt;Author&gt;Stern&lt;/Author&gt;&lt;Year&gt;2013&lt;/Year&gt;&lt;RecNum&gt;8004&lt;/RecNum&gt;&lt;DisplayText&gt;Stern, Dukerich, and Zajac. 2013. Unmixed signals: How reputation and status affect alliance formation. &lt;style face="italic"&gt;Strategic Management Journal&lt;/style&gt;: n/a-n/a.&lt;/DisplayText&gt;&lt;record&gt;&lt;rec-number&gt;8004&lt;/rec-number&gt;&lt;foreign-keys&gt;&lt;key app="EN" db-id="dsx5vsdxj292a9e9vso5xrvm0zdevpeavee9"&gt;8004&lt;/key&gt;&lt;/foreign-keys&gt;&lt;ref-type name="Journal Article"&gt;17&lt;/ref-type&gt;&lt;contributors&gt;&lt;authors&gt;&lt;author&gt;Stern, Ithai&lt;/author&gt;&lt;author&gt;Dukerich, Janet M.&lt;/author&gt;&lt;author&gt;Zajac, Edward&lt;/author&gt;&lt;/authors&gt;&lt;/contributors&gt;&lt;titles&gt;&lt;title&gt;Unmixed signals: How reputation and status affect alliance formation&lt;/title&gt;&lt;secondary-title&gt;Strategic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2116&lt;/electronic-resource-num&gt;&lt;/record&gt;&lt;/Cite&gt;&lt;/EndNote&gt;</w:instrText>
      </w:r>
      <w:r>
        <w:fldChar w:fldCharType="separate"/>
      </w:r>
      <w:hyperlink w:anchor="_ENREF_143" w:tooltip="Stern, 2013 #8004" w:history="1">
        <w:r w:rsidR="00B22C14">
          <w:rPr>
            <w:noProof/>
          </w:rPr>
          <w:t xml:space="preserve">Stern, Dukerich, and Zajac. 2013. Unmixed signals: How reputation and status affect alliance formation. </w:t>
        </w:r>
        <w:r w:rsidR="00B22C14" w:rsidRPr="007120F5">
          <w:rPr>
            <w:i/>
            <w:noProof/>
          </w:rPr>
          <w:t>Strategic Management Journal</w:t>
        </w:r>
        <w:r w:rsidR="00B22C14">
          <w:rPr>
            <w:noProof/>
          </w:rPr>
          <w:t>: n/a-n/a</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&lt;EndNote&gt;&lt;Cite&gt;&lt;Author&gt;Heide&lt;/Author&gt;&lt;Year&gt;2013&lt;/Year&gt;&lt;RecNum&gt;7984&lt;/RecNum&gt;&lt;DisplayText&gt;Heide, Kumar, and Wathne. 2013. Concurrent sourcing, governance mechanisms, and performance outcomes in industrial value chains. &lt;style face="italic"&gt;Strategic Management Journal&lt;/style&gt;: n/a-n/a.&lt;/DisplayText&gt;&lt;record&gt;&lt;rec-number&gt;7984&lt;/rec-number&gt;&lt;foreign-keys&gt;&lt;key app="EN" db-id="dsx5vsdxj292a9e9vso5xrvm0zdevpeavee9"&gt;7984&lt;/key&gt;&lt;/foreign-keys&gt;&lt;ref-type name="Journal Article"&gt;17&lt;/ref-type&gt;&lt;contributors&gt;&lt;authors&gt;&lt;author&gt;Heide, Jan B.&lt;/author&gt;&lt;author&gt;Kumar, Alok&lt;/author&gt;&lt;author&gt;Wathne, Kenneth H.&lt;/author&gt;&lt;/authors&gt;&lt;/contributors&gt;&lt;titles&gt;&lt;title&gt;Concurrent sourcing, governance mechanisms, and performance outcomes in industrial value chains&lt;/title&gt;&lt;secondary-title&gt;Strategic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2145&lt;/electronic-resource-num&gt;&lt;/record&gt;&lt;/Cite&gt;&lt;/EndNote&gt;</w:instrText>
      </w:r>
      <w:r>
        <w:fldChar w:fldCharType="separate"/>
      </w:r>
      <w:hyperlink w:anchor="_ENREF_81" w:tooltip="Heide, 2013 #7984" w:history="1">
        <w:r w:rsidR="00B22C14">
          <w:rPr>
            <w:noProof/>
          </w:rPr>
          <w:t xml:space="preserve">Heide, Kumar, and Wathne. 2013. Concurrent sourcing, governance mechanisms, and performance outcomes in industrial value chains. </w:t>
        </w:r>
        <w:r w:rsidR="00B22C14" w:rsidRPr="007120F5">
          <w:rPr>
            <w:i/>
            <w:noProof/>
          </w:rPr>
          <w:t>Strategic Management Journal</w:t>
        </w:r>
        <w:r w:rsidR="00B22C14">
          <w:rPr>
            <w:noProof/>
          </w:rPr>
          <w:t>: n/a-n/a</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&lt;EndNote&gt;&lt;Cite&gt;&lt;Author&gt;Schilke&lt;/Author&gt;&lt;Year&gt;2013&lt;/Year&gt;&lt;RecNum&gt;8000&lt;/RecNum&gt;&lt;DisplayText&gt;Schilke and Cook. 2013. Sources of alliance partner trustworthiness: Integrating calculative and relational perspectives. &lt;style face="italic"&gt;Strategic Management Journal&lt;/style&gt;: n/a-n/a.&lt;/DisplayText&gt;&lt;record&gt;&lt;rec-number&gt;8000&lt;/rec-number&gt;&lt;foreign-keys&gt;&lt;key app="EN" db-id="dsx5vsdxj292a9e9vso5xrvm0zdevpeavee9"&gt;8000&lt;/key&gt;&lt;/foreign-keys&gt;&lt;ref-type name="Journal Article"&gt;17&lt;/ref-type&gt;&lt;contributors&gt;&lt;authors&gt;&lt;author&gt;Schilke, Oliver&lt;/author&gt;&lt;author&gt;Cook, Karen S.&lt;/author&gt;&lt;/authors&gt;&lt;/contributors&gt;&lt;titles&gt;&lt;title&gt;Sources of alliance partner trustworthiness: Integrating calculative and relational perspectives&lt;/title&gt;&lt;secondary-title&gt;Strategic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2208&lt;/electronic-resource-num&gt;&lt;/record&gt;&lt;/Cite&gt;&lt;/EndNote&gt;</w:instrText>
      </w:r>
      <w:r>
        <w:fldChar w:fldCharType="separate"/>
      </w:r>
      <w:hyperlink w:anchor="_ENREF_134" w:tooltip="Schilke, 2013 #8000" w:history="1">
        <w:r w:rsidR="00B22C14">
          <w:rPr>
            <w:noProof/>
          </w:rPr>
          <w:t xml:space="preserve">Schilke and Cook. 2013. Sources of alliance partner trustworthiness: Integrating calculative and relational perspectives. </w:t>
        </w:r>
        <w:r w:rsidR="00B22C14" w:rsidRPr="007120F5">
          <w:rPr>
            <w:i/>
            <w:noProof/>
          </w:rPr>
          <w:t>Strategic Management Journal</w:t>
        </w:r>
        <w:r w:rsidR="00B22C14">
          <w:rPr>
            <w:noProof/>
          </w:rPr>
          <w:t>: n/a-n/a</w:t>
        </w:r>
      </w:hyperlink>
      <w:r>
        <w:rPr>
          <w:noProof/>
        </w:rPr>
        <w:t>.</w:t>
      </w:r>
      <w:r>
        <w:fldChar w:fldCharType="end"/>
      </w:r>
    </w:p>
    <w:p w:rsidR="00023141" w:rsidRDefault="00023141" w:rsidP="00023141">
      <w:pPr>
        <w:spacing w:after="120" w:line="216" w:lineRule="auto"/>
        <w:ind w:left="720" w:hanging="360"/>
        <w:jc w:val="both"/>
      </w:pPr>
      <w:r>
        <w:fldChar w:fldCharType="begin"/>
      </w:r>
      <w:r>
        <w:instrText xml:space="preserve"> ADDIN EN.CITE &lt;EndNote&gt;&lt;Cite&gt;&lt;Author&gt;Poppo&lt;/Author&gt;&lt;Year&gt;2013&lt;/Year&gt;&lt;RecNum&gt;7996&lt;/RecNum&gt;&lt;DisplayText&gt;Poppo and Zhou. 2013. Managing contracts for fairness in buyer-supplier exchanges. &lt;style face="italic"&gt;Strategic Management Journal&lt;/style&gt;: n/a-n/a.&lt;/DisplayText&gt;&lt;record&gt;&lt;rec-number&gt;7996&lt;/rec-number&gt;&lt;foreign-keys&gt;&lt;key app="EN" db-id="dsx5vsdxj292a9e9vso5xrvm0zdevpeavee9"&gt;7996&lt;/key&gt;&lt;/foreign-keys&gt;&lt;ref-type name="Journal Article"&gt;17&lt;/ref-type&gt;&lt;contributors&gt;&lt;authors&gt;&lt;author&gt;Poppo, Laura&lt;/author&gt;&lt;author&gt;Zhou, Kevin Zheng&lt;/author&gt;&lt;/authors&gt;&lt;/contributors&gt;&lt;titles&gt;&lt;title&gt;Managing contracts for fairness in buyer-supplier exchanges&lt;/title&gt;&lt;secondary-title&gt;Strategic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2175&lt;/electronic-resource-num&gt;&lt;/record&gt;&lt;/Cite&gt;&lt;/EndNote&gt;</w:instrText>
      </w:r>
      <w:r>
        <w:fldChar w:fldCharType="separate"/>
      </w:r>
      <w:hyperlink w:anchor="_ENREF_124" w:tooltip="Poppo, 2013 #7996" w:history="1">
        <w:r w:rsidR="00B22C14">
          <w:rPr>
            <w:noProof/>
          </w:rPr>
          <w:t xml:space="preserve">Poppo and Zhou. 2013. Managing contracts for fairness in buyer-supplier exchanges. </w:t>
        </w:r>
        <w:r w:rsidR="00B22C14" w:rsidRPr="007120F5">
          <w:rPr>
            <w:i/>
            <w:noProof/>
          </w:rPr>
          <w:t>Strategic Management Journal</w:t>
        </w:r>
        <w:r w:rsidR="00B22C14">
          <w:rPr>
            <w:noProof/>
          </w:rPr>
          <w:t>: n/a-n/a</w:t>
        </w:r>
      </w:hyperlink>
      <w:r>
        <w:rPr>
          <w:noProof/>
        </w:rPr>
        <w:t>.</w:t>
      </w:r>
      <w:r>
        <w:fldChar w:fldCharType="end"/>
      </w:r>
    </w:p>
    <w:p w:rsidR="00023141" w:rsidRDefault="00023141" w:rsidP="00023141">
      <w:pPr>
        <w:spacing w:after="120" w:line="216" w:lineRule="auto"/>
        <w:ind w:left="720" w:hanging="360"/>
        <w:jc w:val="both"/>
      </w:pPr>
    </w:p>
    <w:p w:rsidR="00023141" w:rsidRDefault="00023141" w:rsidP="00023141">
      <w:pPr>
        <w:spacing w:after="120" w:line="216" w:lineRule="auto"/>
        <w:ind w:left="720" w:hanging="360"/>
        <w:jc w:val="both"/>
      </w:pPr>
      <w:r>
        <w:t>*</w:t>
      </w:r>
      <w:r>
        <w:fldChar w:fldCharType="begin"/>
      </w:r>
      <w:r>
        <w:instrText xml:space="preserve"> ADDIN EN.CITE &lt;EndNote&gt;&lt;Cite&gt;&lt;Author&gt;Ahuja&lt;/Author&gt;&lt;Year&gt;2000&lt;/Year&gt;&lt;RecNum&gt;6188&lt;/RecNum&gt;&lt;DisplayText&gt;Ahuja. 2000. Collaboration networks, structural holes, and innovation: A longitudinal study. &lt;style face="italic"&gt;Administrative Science Quarterly&lt;/style&gt; &lt;style face="bold"&gt;45&lt;/style&gt;(3): 425-455.&lt;/DisplayText&gt;&lt;record&gt;&lt;rec-number&gt;6188&lt;/rec-number&gt;&lt;foreign-keys&gt;&lt;key app="EN" db-id="dsx5vsdxj292a9e9vso5xrvm0zdevpeavee9"&gt;6188&lt;/key&gt;&lt;key app="ENWeb" db-id="TinnDgrtqgYAACtePIc"&gt;5679&lt;/key&gt;&lt;/foreign-keys&gt;&lt;ref-type name="Journal Article"&gt;17&lt;/ref-type&gt;&lt;contributors&gt;&lt;authors&gt;&lt;author&gt;Ahuja, Gautam&lt;/author&gt;&lt;/authors&gt;&lt;/contributors&gt;&lt;auth-address&gt;Ahuja, G.&amp;#xD;Univ Texas, Austin, TX 78712 USA&amp;#xD;Univ Texas, Austin, TX 78712 USA&lt;/auth-address&gt;&lt;titles&gt;&lt;title&gt;Collaboration networks, structural holes, and innovation: A longitudinal study&lt;/title&gt;&lt;secondary-title&gt;Administrative Science Quarterly&lt;/secondary-title&gt;&lt;alt-title&gt;Admin Sci Quart&lt;/alt-title&gt;&lt;/titles&gt;&lt;periodical&gt;&lt;full-title&gt;Administrative Science Quarterly&lt;/full-title&gt;&lt;/periodical&gt;&lt;pages&gt;425-455&lt;/pages&gt;&lt;volume&gt;45&lt;/volume&gt;&lt;number&gt;3&lt;/number&gt;&lt;keywords&gt;&lt;keyword&gt;r-and-d&lt;/keyword&gt;&lt;keyword&gt;technological-change&lt;/keyword&gt;&lt;keyword&gt;alliance formation&lt;/keyword&gt;&lt;keyword&gt;economic-action&lt;/keyword&gt;&lt;keyword&gt;united-states&lt;/keyword&gt;&lt;keyword&gt;industry&lt;/keyword&gt;&lt;keyword&gt;patents&lt;/keyword&gt;&lt;keyword&gt;firm&lt;/keyword&gt;&lt;keyword&gt;capabilities&lt;/keyword&gt;&lt;keyword&gt;spillovers&lt;/keyword&gt;&lt;/keywords&gt;&lt;dates&gt;&lt;year&gt;2000&lt;/year&gt;&lt;pub-dates&gt;&lt;date&gt;SEP&lt;/date&gt;&lt;/pub-dates&gt;&lt;/dates&gt;&lt;accession-num&gt;ISI:000165346400002&lt;/accession-num&gt;&lt;label&gt;Administrative, Sci Quarterly&lt;/label&gt;&lt;urls&gt;&lt;related-urls&gt;&lt;url&gt;&amp;lt;Go to ISI&amp;gt;://000165346400002&lt;/url&gt;&lt;/related-urls&gt;&lt;/urls&gt;&lt;/record&gt;&lt;/Cite&gt;&lt;/EndNote&gt;</w:instrText>
      </w:r>
      <w:r>
        <w:fldChar w:fldCharType="separate"/>
      </w:r>
      <w:hyperlink w:anchor="_ENREF_2" w:tooltip="Ahuja, 2000 #6188" w:history="1">
        <w:r w:rsidR="00B22C14">
          <w:rPr>
            <w:noProof/>
          </w:rPr>
          <w:t xml:space="preserve">Ahuja. 2000. Collaboration networks, structural holes, and innovation: A longitudinal study. </w:t>
        </w:r>
        <w:r w:rsidR="00B22C14" w:rsidRPr="006F08B4">
          <w:rPr>
            <w:i/>
            <w:noProof/>
          </w:rPr>
          <w:t>Administrative Science Quarterly</w:t>
        </w:r>
        <w:r w:rsidR="00B22C14">
          <w:rPr>
            <w:noProof/>
          </w:rPr>
          <w:t xml:space="preserve"> </w:t>
        </w:r>
        <w:r w:rsidR="00B22C14" w:rsidRPr="006F08B4">
          <w:rPr>
            <w:b/>
            <w:noProof/>
          </w:rPr>
          <w:t>45</w:t>
        </w:r>
        <w:r w:rsidR="00B22C14">
          <w:rPr>
            <w:noProof/>
          </w:rPr>
          <w:t>(3): 425-455</w:t>
        </w:r>
      </w:hyperlink>
      <w:r>
        <w:rPr>
          <w:noProof/>
        </w:rPr>
        <w:t>.</w:t>
      </w:r>
      <w: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&lt;EndNote&gt;&lt;Cite&gt;&lt;Author&gt;Burt&lt;/Author&gt;&lt;Year&gt;2004&lt;/Year&gt;&lt;RecNum&gt;6471&lt;/RecNum&gt;&lt;DisplayText&gt;Burt. 2004. Structural Holes and Good Ideas. &lt;style face="italic"&gt;American Journal of Sociology&lt;/style&gt; &lt;style face="bold"&gt;110&lt;/style&gt;(2): 349.&lt;/DisplayText&gt;&lt;record&gt;&lt;rec-number&gt;6471&lt;/rec-number&gt;&lt;foreign-keys&gt;&lt;key app="EN" db-id="dsx5vsdxj292a9e9vso5xrvm0zdevpeavee9"&gt;6471&lt;/key&gt;&lt;key app="ENWeb" db-id="TinnDgrtqgYAACtePIc"&gt;5935&lt;/key&gt;&lt;/foreign-keys&gt;&lt;ref-type name="Journal Article"&gt;17&lt;/ref-type&gt;&lt;contributors&gt;&lt;authors&gt;&lt;author&gt;Burt, Ronald S.&lt;/author&gt;&lt;/authors&gt;&lt;/contributors&gt;&lt;titles&gt;&lt;title&gt;Structural Holes and Good Ideas&lt;/title&gt;&lt;secondary-title&gt;American Journal of Sociology&lt;/secondary-title&gt;&lt;/titles&gt;&lt;pages&gt;349&lt;/pages&gt;&lt;volume&gt;110&lt;/volume&gt;&lt;number&gt;2&lt;/number&gt;&lt;keywords&gt;&lt;keyword&gt;Brokers&lt;/keyword&gt;&lt;keyword&gt;Performance evaluation&lt;/keyword&gt;&lt;keyword&gt;Incentives&lt;/keyword&gt;&lt;keyword&gt;Wages &amp;amp; salaries&lt;/keyword&gt;&lt;keyword&gt;Opportunity&lt;/keyword&gt;&lt;keyword&gt;Supply chains&lt;/keyword&gt;&lt;/keywords&gt;&lt;dates&gt;&lt;year&gt;2004&lt;/year&gt;&lt;/dates&gt;&lt;urls&gt;&lt;related-urls&gt;&lt;url&gt;http://proquest.umi.com/pqdweb?did=714595361&amp;amp;Fmt=7&amp;amp;clientId=1917&amp;amp;RQT=309&amp;amp;VName=PQD &lt;/url&gt;&lt;/related-urls&gt;&lt;/urls&gt;&lt;/record&gt;&lt;/Cite&gt;&lt;/EndNote&gt;</w:instrText>
      </w:r>
      <w:r>
        <w:fldChar w:fldCharType="separate"/>
      </w:r>
      <w:hyperlink w:anchor="_ENREF_29" w:tooltip="Burt, 2004 #6471" w:history="1">
        <w:r w:rsidR="00B22C14">
          <w:rPr>
            <w:noProof/>
          </w:rPr>
          <w:t xml:space="preserve">Burt. 2004. Structural Holes and Good Ideas. </w:t>
        </w:r>
        <w:r w:rsidR="00B22C14" w:rsidRPr="006F08B4">
          <w:rPr>
            <w:i/>
            <w:noProof/>
          </w:rPr>
          <w:t>American Journal of Sociology</w:t>
        </w:r>
        <w:r w:rsidR="00B22C14">
          <w:rPr>
            <w:noProof/>
          </w:rPr>
          <w:t xml:space="preserve"> </w:t>
        </w:r>
        <w:r w:rsidR="00B22C14" w:rsidRPr="006F08B4">
          <w:rPr>
            <w:b/>
            <w:noProof/>
          </w:rPr>
          <w:t>110</w:t>
        </w:r>
        <w:r w:rsidR="00B22C14">
          <w:rPr>
            <w:noProof/>
          </w:rPr>
          <w:t>(2): 349</w:t>
        </w:r>
      </w:hyperlink>
      <w:r>
        <w:rPr>
          <w:noProof/>
        </w:rPr>
        <w:t>.</w:t>
      </w:r>
      <w: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&lt;EndNote&gt;&lt;Cite&gt;&lt;Author&gt;Dyer&lt;/Author&gt;&lt;Year&gt;1996&lt;/Year&gt;&lt;RecNum&gt;7426&lt;/RecNum&gt;&lt;DisplayText&gt;Dyer. 1996. Does governance matter? Keiretsu alliances and asset specificity as sources of Japanese competitive advantage. &lt;style face="italic"&gt;Organization Science&lt;/style&gt; &lt;style face="bold"&gt;7&lt;/style&gt;(6): 649.&lt;/DisplayText&gt;&lt;record&gt;&lt;rec-number&gt;7426&lt;/rec-number&gt;&lt;foreign-keys&gt;&lt;key app="EN" db-id="dsx5vsdxj292a9e9vso5xrvm0zdevpeavee9"&gt;7426&lt;/key&gt;&lt;key app="ENWeb" db-id="TinnDgrtqgYAACtePIc"&gt;6816&lt;/key&gt;&lt;/foreign-keys&gt;&lt;ref-type name="Journal Article"&gt;17&lt;/ref-type&gt;&lt;contributors&gt;&lt;authors&gt;&lt;author&gt;Dyer, Jeffrey H.&lt;/author&gt;&lt;/authors&gt;&lt;/contributors&gt;&lt;titles&gt;&lt;title&gt;Does governance matter? Keiretsu alliances and asset specificity as sources of Japanese competitive advantage&lt;/title&gt;&lt;secondary-title&gt;Organization Science&lt;/secondary-title&gt;&lt;/titles&gt;&lt;periodical&gt;&lt;full-title&gt;Organization Science&lt;/full-title&gt;&lt;/periodical&gt;&lt;pages&gt;649&lt;/pages&gt;&lt;volume&gt;7&lt;/volume&gt;&lt;number&gt;6&lt;/number&gt;&lt;keywords&gt;&lt;keyword&gt;Corporate governance&lt;/keyword&gt;&lt;keyword&gt;Studies&lt;/keyword&gt;&lt;keyword&gt;Competitive advantage&lt;/keyword&gt;&lt;keyword&gt;Automobile industry&lt;/keyword&gt;&lt;keyword&gt;Statistical analysis&lt;/keyword&gt;&lt;keyword&gt;Alliances&lt;/keyword&gt;&lt;/keywords&gt;&lt;dates&gt;&lt;year&gt;1996&lt;/year&gt;&lt;/dates&gt;&lt;isbn&gt;10477039&lt;/isbn&gt;&lt;urls&gt;&lt;related-urls&gt;&lt;url&gt;http://ezproxy.library.wisc.edu/login?url=http://proquest.umi.com/pqdweb?did=11106626&amp;amp;Fmt=7&amp;amp;clientId=3751&amp;amp;RQT=309&amp;amp;VName=PQD&lt;/url&gt;&lt;/related-urls&gt;&lt;/urls&gt;&lt;/record&gt;&lt;/Cite&gt;&lt;/EndNote&gt;</w:instrText>
      </w:r>
      <w:r>
        <w:fldChar w:fldCharType="separate"/>
      </w:r>
      <w:hyperlink w:anchor="_ENREF_54" w:tooltip="Dyer, 1996 #7426" w:history="1">
        <w:r w:rsidR="00B22C14">
          <w:rPr>
            <w:noProof/>
          </w:rPr>
          <w:t xml:space="preserve">Dyer. 1996. Does governance matter? Keiretsu alliances and asset specificity as sources of Japanese competitive advantage. </w:t>
        </w:r>
        <w:r w:rsidR="00B22C14" w:rsidRPr="006F08B4">
          <w:rPr>
            <w:i/>
            <w:noProof/>
          </w:rPr>
          <w:t>Organization Science</w:t>
        </w:r>
        <w:r w:rsidR="00B22C14">
          <w:rPr>
            <w:noProof/>
          </w:rPr>
          <w:t xml:space="preserve"> </w:t>
        </w:r>
        <w:r w:rsidR="00B22C14" w:rsidRPr="006F08B4">
          <w:rPr>
            <w:b/>
            <w:noProof/>
          </w:rPr>
          <w:t>7</w:t>
        </w:r>
        <w:r w:rsidR="00B22C14">
          <w:rPr>
            <w:noProof/>
          </w:rPr>
          <w:t>(6): 649</w:t>
        </w:r>
      </w:hyperlink>
      <w:r>
        <w:rPr>
          <w:noProof/>
        </w:rPr>
        <w:t>.</w:t>
      </w:r>
      <w: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&lt;EndNote&gt;&lt;Cite&gt;&lt;Author&gt;Gulati&lt;/Author&gt;&lt;Year&gt;1998&lt;/Year&gt;&lt;RecNum&gt;7432&lt;/RecNum&gt;&lt;DisplayText&gt;Gulati. 1998. Alliances and networks. &lt;style face="italic"&gt;Strategic Management Journal&lt;/style&gt; &lt;style face="bold"&gt;19&lt;/style&gt;(4): 293.&lt;/DisplayText&gt;&lt;record&gt;&lt;rec-number&gt;7432&lt;/rec-number&gt;&lt;foreign-keys&gt;&lt;key app="EN" db-id="dsx5vsdxj292a9e9vso5xrvm0zdevpeavee9"&gt;7432&lt;/key&gt;&lt;key app="ENWeb" db-id="TinnDgrtqgYAACtePIc"&gt;6821&lt;/key&gt;&lt;/foreign-keys&gt;&lt;ref-type name="Journal Article"&gt;17&lt;/ref-type&gt;&lt;contributors&gt;&lt;authors&gt;&lt;author&gt;Ranjay Gulati&lt;/author&gt;&lt;/authors&gt;&lt;/contributors&gt;&lt;titles&gt;&lt;title&gt;Alliances and networks&lt;/title&gt;&lt;secondary-title&gt;Strategic Management Journal&lt;/secondary-title&gt;&lt;/titles&gt;&lt;periodical&gt;&lt;full-title&gt;Strategic Management Journal&lt;/full-title&gt;&lt;/periodical&gt;&lt;pages&gt;293&lt;/pages&gt;&lt;volume&gt;19&lt;/volume&gt;&lt;number&gt;4&lt;/number&gt;&lt;keywords&gt;&lt;keyword&gt;Studies&lt;/keyword&gt;&lt;keyword&gt;Strategic management&lt;/keyword&gt;&lt;keyword&gt;Alliances&lt;/keyword&gt;&lt;keyword&gt;Research&lt;/keyword&gt;&lt;keyword&gt;Social psychology&lt;/keyword&gt;&lt;/keywords&gt;&lt;dates&gt;&lt;year&gt;1998&lt;/year&gt;&lt;/dates&gt;&lt;isbn&gt;01432095&lt;/isbn&gt;&lt;urls&gt;&lt;related-urls&gt;&lt;url&gt;http://ezproxy.library.wisc.edu/login?url=http://proquest.umi.com/pqdweb?did=28987669&amp;amp;Fmt=7&amp;amp;clientId=3751&amp;amp;RQT=309&amp;amp;VName=PQD&lt;/url&gt;&lt;/related-urls&gt;&lt;/urls&gt;&lt;/record&gt;&lt;/Cite&gt;&lt;/EndNote&gt;</w:instrText>
      </w:r>
      <w:r>
        <w:fldChar w:fldCharType="separate"/>
      </w:r>
      <w:hyperlink w:anchor="_ENREF_76" w:tooltip="Gulati, 1998 #7432" w:history="1">
        <w:r w:rsidR="00B22C14">
          <w:rPr>
            <w:noProof/>
          </w:rPr>
          <w:t xml:space="preserve">Gulati. 1998. Alliances and networks. </w:t>
        </w:r>
        <w:r w:rsidR="00B22C14" w:rsidRPr="006F08B4">
          <w:rPr>
            <w:i/>
            <w:noProof/>
          </w:rPr>
          <w:t>Strategic Management Journal</w:t>
        </w:r>
        <w:r w:rsidR="00B22C14">
          <w:rPr>
            <w:noProof/>
          </w:rPr>
          <w:t xml:space="preserve"> </w:t>
        </w:r>
        <w:r w:rsidR="00B22C14" w:rsidRPr="006F08B4">
          <w:rPr>
            <w:b/>
            <w:noProof/>
          </w:rPr>
          <w:t>19</w:t>
        </w:r>
        <w:r w:rsidR="00B22C14">
          <w:rPr>
            <w:noProof/>
          </w:rPr>
          <w:t>(4): 293</w:t>
        </w:r>
      </w:hyperlink>
      <w:r>
        <w:rPr>
          <w:noProof/>
        </w:rPr>
        <w:t>.</w:t>
      </w:r>
      <w: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&lt;EndNote&gt;&lt;Cite&gt;&lt;Author&gt;Lavie&lt;/Author&gt;&lt;Year&gt;2007&lt;/Year&gt;&lt;RecNum&gt;7601&lt;/RecNum&gt;&lt;DisplayText&gt;Lavie. 2007. Alliance portfolios and firm performance: A study of value creation and appropriation in the U.S. software industry. &lt;style face="italic"&gt;Strategic Management Journal&lt;/style&gt; &lt;style face="bold"&gt;28&lt;/style&gt;(12): 1187.&lt;/DisplayText&gt;&lt;record&gt;&lt;rec-number&gt;7601&lt;/rec-number&gt;&lt;foreign-keys&gt;&lt;key app="EN" db-id="dsx5vsdxj292a9e9vso5xrvm0zdevpeavee9"&gt;7601&lt;/key&gt;&lt;/foreign-keys&gt;&lt;ref-type name="Journal Article"&gt;17&lt;/ref-type&gt;&lt;contributors&gt;&lt;authors&gt;&lt;author&gt;Lavie, D.&lt;/author&gt;&lt;/authors&gt;&lt;/contributors&gt;&lt;titles&gt;&lt;title&gt;Alliance portfolios and firm performance: A study of value creation and appropriation in the U.S. software industry&lt;/title&gt;&lt;secondary-title&gt;Strategic Management Journal&lt;/secondary-title&gt;&lt;/titles&gt;&lt;periodical&gt;&lt;full-title&gt;Strategic Management Journal&lt;/full-title&gt;&lt;/periodical&gt;&lt;pages&gt;1187&lt;/pages&gt;&lt;volume&gt;28&lt;/volume&gt;&lt;number&gt;12&lt;/number&gt;&lt;keywords&gt;&lt;keyword&gt;Software industry&lt;/keyword&gt;&lt;keyword&gt;Alliances&lt;/keyword&gt;&lt;keyword&gt;Strategic management&lt;/keyword&gt;&lt;keyword&gt;Studies&lt;/keyword&gt;&lt;/keywords&gt;&lt;dates&gt;&lt;year&gt;2007&lt;/year&gt;&lt;/dates&gt;&lt;isbn&gt;01432095&lt;/isbn&gt;&lt;urls&gt;&lt;related-urls&gt;&lt;url&gt;http://ezproxy.library.wisc.edu/login?url=http://proquest.umi.com/pqdweb?did=1378053181&amp;amp;Fmt=7&amp;amp;clientId=3751&amp;amp;RQT=309&amp;amp;VName=PQD&lt;/url&gt;&lt;/related-urls&gt;&lt;/urls&gt;&lt;/record&gt;&lt;/Cite&gt;&lt;/EndNote&gt;</w:instrText>
      </w:r>
      <w:r>
        <w:fldChar w:fldCharType="separate"/>
      </w:r>
      <w:hyperlink w:anchor="_ENREF_97" w:tooltip="Lavie, 2007 #7601" w:history="1">
        <w:r w:rsidR="00B22C14">
          <w:rPr>
            <w:noProof/>
          </w:rPr>
          <w:t xml:space="preserve">Lavie. 2007. Alliance portfolios and firm performance: A study of value creation and appropriation in the U.S. software industry. </w:t>
        </w:r>
        <w:r w:rsidR="00B22C14" w:rsidRPr="006F08B4">
          <w:rPr>
            <w:i/>
            <w:noProof/>
          </w:rPr>
          <w:t>Strategic Management Journal</w:t>
        </w:r>
        <w:r w:rsidR="00B22C14">
          <w:rPr>
            <w:noProof/>
          </w:rPr>
          <w:t xml:space="preserve"> </w:t>
        </w:r>
        <w:r w:rsidR="00B22C14" w:rsidRPr="006F08B4">
          <w:rPr>
            <w:b/>
            <w:noProof/>
          </w:rPr>
          <w:t>28</w:t>
        </w:r>
        <w:r w:rsidR="00B22C14">
          <w:rPr>
            <w:noProof/>
          </w:rPr>
          <w:t>(12): 1187</w:t>
        </w:r>
      </w:hyperlink>
      <w:r>
        <w:rPr>
          <w:noProof/>
        </w:rPr>
        <w:t>.</w:t>
      </w:r>
      <w:r>
        <w:fldChar w:fldCharType="end"/>
      </w:r>
    </w:p>
    <w:p w:rsidR="009416AB" w:rsidRDefault="009416AB" w:rsidP="009416AB">
      <w:pPr>
        <w:spacing w:after="120" w:line="216" w:lineRule="auto"/>
        <w:ind w:left="720" w:hanging="360"/>
        <w:jc w:val="both"/>
      </w:pPr>
      <w:r>
        <w:t>*</w:t>
      </w:r>
      <w:r>
        <w:fldChar w:fldCharType="begin"/>
      </w:r>
      <w:r>
        <w:instrText xml:space="preserve"> ADDIN EN.CITE &lt;EndNote&gt;&lt;Cite&gt;&lt;Author&gt;Mayer&lt;/Author&gt;&lt;Year&gt;2004&lt;/Year&gt;&lt;RecNum&gt;6565&lt;/RecNum&gt;&lt;DisplayText&gt;Mayer and Argyres. 2004. Learning to Contract: Evidence from the Personal Computer Industry. &lt;style face="italic"&gt;Organization Science&lt;/style&gt; &lt;style face="bold"&gt;15&lt;/style&gt;(4): 394.&lt;/DisplayText&gt;&lt;record&gt;&lt;rec-number&gt;6565&lt;/rec-number&gt;&lt;foreign-keys&gt;&lt;key app="EN" db-id="dsx5vsdxj292a9e9vso5xrvm0zdevpeavee9"&gt;6565&lt;/key&gt;&lt;key app="ENWeb" db-id="TinnDgrtqgYAACtePIc"&gt;6020&lt;/key&gt;&lt;/foreign-keys&gt;&lt;ref-type name="Journal Article"&gt;17&lt;/ref-type&gt;&lt;contributors&gt;&lt;authors&gt;&lt;author&gt;Mayer, Kyle J.&lt;/author&gt;&lt;author&gt;Argyres, Nicholas S.&lt;/author&gt;&lt;/authors&gt;&lt;/contributors&gt;&lt;titles&gt;&lt;title&gt;Learning to Contract: Evidence from the Personal Computer Industry&lt;/title&gt;&lt;secondary-title&gt;Organization Science&lt;/secondary-title&gt;&lt;/titles&gt;&lt;periodical&gt;&lt;full-title&gt;Organization Science&lt;/full-title&gt;&lt;/periodical&gt;&lt;pages&gt;394&lt;/pages&gt;&lt;volume&gt;15&lt;/volume&gt;&lt;number&gt;4&lt;/number&gt;&lt;keywords&gt;&lt;keyword&gt;Computer industry&lt;/keyword&gt;&lt;keyword&gt;Studies&lt;/keyword&gt;&lt;keyword&gt;Organizational learning&lt;/keyword&gt;&lt;keyword&gt;Contracts&lt;/keyword&gt;&lt;keyword&gt;Transactional analysis&lt;/keyword&gt;&lt;/keywords&gt;&lt;dates&gt;&lt;year&gt;2004&lt;/year&gt;&lt;/dates&gt;&lt;urls&gt;&lt;related-urls&gt;&lt;url&gt;http://proquest.umi.com/pqdweb?did=680797131&amp;amp;Fmt=7&amp;amp;clientId=1917&amp;amp;RQT=309&amp;amp;VName=PQD &lt;/url&gt;&lt;/related-urls&gt;&lt;/urls&gt;&lt;/record&gt;&lt;/Cite&gt;&lt;/EndNote&gt;</w:instrText>
      </w:r>
      <w:r>
        <w:fldChar w:fldCharType="separate"/>
      </w:r>
      <w:hyperlink w:anchor="_ENREF_110" w:tooltip="Mayer, 2004 #6565" w:history="1">
        <w:r w:rsidR="00B22C14">
          <w:rPr>
            <w:noProof/>
          </w:rPr>
          <w:t xml:space="preserve">Mayer and Argyres. 2004. Learning to Contract: Evidence from the Personal Computer Industry. </w:t>
        </w:r>
        <w:r w:rsidR="00B22C14" w:rsidRPr="006F08B4">
          <w:rPr>
            <w:i/>
            <w:noProof/>
          </w:rPr>
          <w:t>Organization Science</w:t>
        </w:r>
        <w:r w:rsidR="00B22C14">
          <w:rPr>
            <w:noProof/>
          </w:rPr>
          <w:t xml:space="preserve"> </w:t>
        </w:r>
        <w:r w:rsidR="00B22C14" w:rsidRPr="006F08B4">
          <w:rPr>
            <w:b/>
            <w:noProof/>
          </w:rPr>
          <w:t>15</w:t>
        </w:r>
        <w:r w:rsidR="00B22C14">
          <w:rPr>
            <w:noProof/>
          </w:rPr>
          <w:t>(4): 394</w:t>
        </w:r>
      </w:hyperlink>
      <w:r>
        <w:rPr>
          <w:noProof/>
        </w:rPr>
        <w:t>.</w:t>
      </w:r>
      <w: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&lt;EndNote&gt;&lt;Cite&gt;&lt;Author&gt;Oxley&lt;/Author&gt;&lt;Year&gt;1999&lt;/Year&gt;&lt;RecNum&gt;6808&lt;/RecNum&gt;&lt;DisplayText&gt;Oxley. 1999. Institutional environment and the mechanisms of governance: The impact of intellectual property protection on the structure of inter-firm alliances. &lt;style face="italic"&gt;Journal of Economic Behavior &amp;amp; Organization&lt;/style&gt; &lt;style face="bold"&gt;38&lt;/style&gt;(3): 283.&lt;/DisplayText&gt;&lt;record&gt;&lt;rec-number&gt;6808&lt;/rec-number&gt;&lt;foreign-keys&gt;&lt;key app="EN" db-id="dsx5vsdxj292a9e9vso5xrvm0zdevpeavee9"&gt;6808&lt;/key&gt;&lt;key app="ENWeb" db-id="TinnDgrtqgYAACtePIc"&gt;6245&lt;/key&gt;&lt;/foreign-keys&gt;&lt;ref-type name="Journal Article"&gt;17&lt;/ref-type&gt;&lt;contributors&gt;&lt;authors&gt;&lt;author&gt;Oxley, Joanne E.&lt;/author&gt;&lt;/authors&gt;&lt;/contributors&gt;&lt;titles&gt;&lt;title&gt;Institutional environment and the mechanisms of governance: The impact of intellectual property protection on the structure of inter-firm alliances&lt;/title&gt;&lt;secondary-title&gt;Journal of Economic Behavior &amp;amp; Organization&lt;/secondary-title&gt;&lt;/titles&gt;&lt;periodical&gt;&lt;full-title&gt;Journal of Economic Behavior &amp;amp; Organization&lt;/full-title&gt;&lt;/periodical&gt;&lt;pages&gt;283&lt;/pages&gt;&lt;volume&gt;38&lt;/volume&gt;&lt;number&gt;3&lt;/number&gt;&lt;keywords&gt;&lt;keyword&gt;Alliances&lt;/keyword&gt;&lt;keyword&gt;Intellectual property&lt;/keyword&gt;&lt;keyword&gt;International&lt;/keyword&gt;&lt;keyword&gt;Models&lt;/keyword&gt;&lt;keyword&gt;Organization theory&lt;/keyword&gt;&lt;keyword&gt;Studies&lt;/keyword&gt;&lt;keyword&gt;Technology transfer&lt;/keyword&gt;&lt;/keywords&gt;&lt;dates&gt;&lt;year&gt;1999&lt;/year&gt;&lt;/dates&gt;&lt;urls&gt;&lt;related-urls&gt;&lt;url&gt;http://proquest.umi.com/pqdweb?did=40549890&amp;amp;Fmt=7&amp;amp;clientId=1917&amp;amp;RQT=309&amp;amp;VName=PQD &lt;/url&gt;&lt;/related-urls&gt;&lt;/urls&gt;&lt;/record&gt;&lt;/Cite&gt;&lt;/EndNote&gt;</w:instrText>
      </w:r>
      <w:r>
        <w:fldChar w:fldCharType="separate"/>
      </w:r>
      <w:hyperlink w:anchor="_ENREF_116" w:tooltip="Oxley, 1999 #6808" w:history="1">
        <w:r w:rsidR="00B22C14">
          <w:rPr>
            <w:noProof/>
          </w:rPr>
          <w:t xml:space="preserve">Oxley. 1999. Institutional environment and the mechanisms of governance: The impact of intellectual property protection on the structure of inter-firm alliances. </w:t>
        </w:r>
        <w:r w:rsidR="00B22C14" w:rsidRPr="006F08B4">
          <w:rPr>
            <w:i/>
            <w:noProof/>
          </w:rPr>
          <w:t>Journal of Economic Behavior &amp; Organization</w:t>
        </w:r>
        <w:r w:rsidR="00B22C14">
          <w:rPr>
            <w:noProof/>
          </w:rPr>
          <w:t xml:space="preserve"> </w:t>
        </w:r>
        <w:r w:rsidR="00B22C14" w:rsidRPr="006F08B4">
          <w:rPr>
            <w:b/>
            <w:noProof/>
          </w:rPr>
          <w:t>38</w:t>
        </w:r>
        <w:r w:rsidR="00B22C14">
          <w:rPr>
            <w:noProof/>
          </w:rPr>
          <w:t>(3): 283</w:t>
        </w:r>
      </w:hyperlink>
      <w:r>
        <w:rPr>
          <w:noProof/>
        </w:rPr>
        <w:t>.</w:t>
      </w:r>
      <w: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&lt;EndNote&gt;&lt;Cite&gt;&lt;Author&gt;Podolny&lt;/Author&gt;&lt;Year&gt;1997&lt;/Year&gt;&lt;RecNum&gt;6516&lt;/RecNum&gt;&lt;DisplayText&gt;Podolny and Baron. 1997. Resources and relationships: Social networks and mobility in the workplace. &lt;style face="italic"&gt;American Sociological Review&lt;/style&gt; &lt;style face="bold"&gt;62&lt;/style&gt;(5): 673.&lt;/DisplayText&gt;&lt;record&gt;&lt;rec-number&gt;6516&lt;/rec-number&gt;&lt;foreign-keys&gt;&lt;key app="EN" db-id="dsx5vsdxj292a9e9vso5xrvm0zdevpeavee9"&gt;6516&lt;/key&gt;&lt;key app="ENWeb" db-id="TinnDgrtqgYAACtePIc"&gt;5975&lt;/key&gt;&lt;/foreign-keys&gt;&lt;ref-type name="Journal Article"&gt;17&lt;/ref-type&gt;&lt;contributors&gt;&lt;authors&gt;&lt;author&gt;Podolny, Joel M.&lt;/author&gt;&lt;author&gt;Baron, James N.&lt;/author&gt;&lt;/authors&gt;&lt;/contributors&gt;&lt;titles&gt;&lt;title&gt;Resources and relationships: Social networks and mobility in the workplace&lt;/title&gt;&lt;secondary-title&gt;American Sociological Review&lt;/secondary-title&gt;&lt;/titles&gt;&lt;periodical&gt;&lt;full-title&gt;American Sociological Review&lt;/full-title&gt;&lt;/periodical&gt;&lt;pages&gt;673&lt;/pages&gt;&lt;volume&gt;62&lt;/volume&gt;&lt;number&gt;5&lt;/number&gt;&lt;keywords&gt;&lt;keyword&gt;Organizational structure&lt;/keyword&gt;&lt;keyword&gt;Upward mobility&lt;/keyword&gt;&lt;keyword&gt;Work environment&lt;/keyword&gt;&lt;keyword&gt;Business networking&lt;/keyword&gt;&lt;/keywords&gt;&lt;dates&gt;&lt;year&gt;1997&lt;/year&gt;&lt;/dates&gt;&lt;urls&gt;&lt;related-urls&gt;&lt;url&gt;http://proquest.umi.com/pqdweb?did=22007002&amp;amp;Fmt=7&amp;amp;clientId=1917&amp;amp;RQT=309&amp;amp;VName=PQD &lt;/url&gt;&lt;/related-urls&gt;&lt;/urls&gt;&lt;/record&gt;&lt;/Cite&gt;&lt;/EndNote&gt;</w:instrText>
      </w:r>
      <w:r>
        <w:fldChar w:fldCharType="separate"/>
      </w:r>
      <w:hyperlink w:anchor="_ENREF_122" w:tooltip="Podolny, 1997 #6516" w:history="1">
        <w:r w:rsidR="00B22C14">
          <w:rPr>
            <w:noProof/>
          </w:rPr>
          <w:t xml:space="preserve">Podolny and Baron. 1997. Resources and relationships: Social networks and mobility in the workplace. </w:t>
        </w:r>
        <w:r w:rsidR="00B22C14" w:rsidRPr="006F08B4">
          <w:rPr>
            <w:i/>
            <w:noProof/>
          </w:rPr>
          <w:t>American Sociological Review</w:t>
        </w:r>
        <w:r w:rsidR="00B22C14">
          <w:rPr>
            <w:noProof/>
          </w:rPr>
          <w:t xml:space="preserve"> </w:t>
        </w:r>
        <w:r w:rsidR="00B22C14" w:rsidRPr="006F08B4">
          <w:rPr>
            <w:b/>
            <w:noProof/>
          </w:rPr>
          <w:t>62</w:t>
        </w:r>
        <w:r w:rsidR="00B22C14">
          <w:rPr>
            <w:noProof/>
          </w:rPr>
          <w:t>(5): 673</w:t>
        </w:r>
      </w:hyperlink>
      <w:r>
        <w:rPr>
          <w:noProof/>
        </w:rPr>
        <w:t>.</w:t>
      </w:r>
      <w:r>
        <w:fldChar w:fldCharType="end"/>
      </w:r>
    </w:p>
    <w:p w:rsidR="009416AB" w:rsidRDefault="009416AB" w:rsidP="009416AB">
      <w:pPr>
        <w:spacing w:after="120" w:line="216" w:lineRule="auto"/>
        <w:ind w:left="720" w:hanging="360"/>
        <w:jc w:val="both"/>
      </w:pPr>
      <w:r>
        <w:t>*</w:t>
      </w:r>
      <w:r>
        <w:fldChar w:fldCharType="begin"/>
      </w:r>
      <w:r>
        <w:instrText xml:space="preserve"> ADDIN EN.CITE &lt;EndNote&gt;&lt;Cite&gt;&lt;Author&gt;Reuer&lt;/Author&gt;&lt;Year&gt;2012&lt;/Year&gt;&lt;RecNum&gt;7697&lt;/RecNum&gt;&lt;DisplayText&gt;Reuer and Ragozzino. 2012. The Choice Between Joint Ventures and Acquisitions: Insights from Signaling Theory. &lt;style face="italic"&gt;Organization Science&lt;/style&gt; &lt;style face="bold"&gt;23&lt;/style&gt;.&lt;/DisplayText&gt;&lt;record&gt;&lt;rec-number&gt;7697&lt;/rec-number&gt;&lt;foreign-keys&gt;&lt;key app="EN" db-id="dsx5vsdxj292a9e9vso5xrvm0zdevpeavee9"&gt;7697&lt;/key&gt;&lt;/foreign-keys&gt;&lt;ref-type name="Journal Article"&gt;17&lt;/ref-type&gt;&lt;contributors&gt;&lt;authors&gt;&lt;author&gt;Jeffrey J. Reuer&lt;/author&gt;&lt;author&gt;Roberto Ragozzino&lt;/author&gt;&lt;/authors&gt;&lt;/contributors&gt;&lt;titles&gt;&lt;title&gt;The Choice Between Joint Ventures and Acquisitions: Insights from Signaling Theory&lt;/title&gt;&lt;secondary-title&gt;Organization Science&lt;/secondary-title&gt;&lt;/titles&gt;&lt;periodical&gt;&lt;full-title&gt;Organization Science&lt;/full-title&gt;&lt;/periodical&gt;&lt;volume&gt;23&lt;/volume&gt;&lt;dates&gt;&lt;year&gt;2012&lt;/year&gt;&lt;/dates&gt;&lt;urls&gt;&lt;/urls&gt;&lt;/record&gt;&lt;/Cite&gt;&lt;/EndNote&gt;</w:instrText>
      </w:r>
      <w:r>
        <w:fldChar w:fldCharType="separate"/>
      </w:r>
      <w:hyperlink w:anchor="_ENREF_127" w:tooltip="Reuer, 2012 #7697" w:history="1">
        <w:r w:rsidR="00B22C14">
          <w:rPr>
            <w:noProof/>
          </w:rPr>
          <w:t xml:space="preserve">Reuer and Ragozzino. 2012. The Choice Between Joint Ventures and Acquisitions: Insights from Signaling Theory. </w:t>
        </w:r>
        <w:r w:rsidR="00B22C14" w:rsidRPr="006F08B4">
          <w:rPr>
            <w:i/>
            <w:noProof/>
          </w:rPr>
          <w:t>Organization Science</w:t>
        </w:r>
        <w:r w:rsidR="00B22C14">
          <w:rPr>
            <w:noProof/>
          </w:rPr>
          <w:t xml:space="preserve"> </w:t>
        </w:r>
        <w:r w:rsidR="00B22C14" w:rsidRPr="006F08B4">
          <w:rPr>
            <w:b/>
            <w:noProof/>
          </w:rPr>
          <w:t>23</w:t>
        </w:r>
      </w:hyperlink>
      <w:r>
        <w:rPr>
          <w:noProof/>
        </w:rPr>
        <w:t>.</w:t>
      </w:r>
      <w: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&lt;EndNote&gt;&lt;Cite&gt;&lt;Author&gt;Uzzi&lt;/Author&gt;&lt;Year&gt;1997&lt;/Year&gt;&lt;RecNum&gt;6517&lt;/RecNum&gt;&lt;DisplayText&gt;Uzzi. 1997. Social structure and competition in interfirm networks: The paradox of embeddedness. &lt;style face="italic"&gt;Administrative Science Quarterly&lt;/style&gt; &lt;style face="bold"&gt;42&lt;/style&gt;(1): 35.&lt;/DisplayText&gt;&lt;record&gt;&lt;rec-number&gt;6517&lt;/rec-number&gt;&lt;foreign-keys&gt;&lt;key app="EN" db-id="dsx5vsdxj292a9e9vso5xrvm0zdevpeavee9"&gt;6517&lt;/key&gt;&lt;key app="ENWeb" db-id="TinnDgrtqgYAACtePIc"&gt;5976&lt;/key&gt;&lt;/foreign-keys&gt;&lt;ref-type name="Journal Article"&gt;17&lt;/ref-type&gt;&lt;contributors&gt;&lt;authors&gt;&lt;author&gt;Uzzi, Brian&lt;/author&gt;&lt;/authors&gt;&lt;/contributors&gt;&lt;titles&gt;&lt;title&gt;Social structure and competition in interfirm networks: The paradox of embeddedness&lt;/title&gt;&lt;secondary-title&gt;Administrative Science Quarterly&lt;/secondary-title&gt;&lt;/titles&gt;&lt;periodical&gt;&lt;full-title&gt;Administrative Science Quarterly&lt;/full-title&gt;&lt;/periodical&gt;&lt;pages&gt;35&lt;/pages&gt;&lt;volume&gt;42&lt;/volume&gt;&lt;number&gt;1&lt;/number&gt;&lt;keywords&gt;&lt;keyword&gt;Studies&lt;/keyword&gt;&lt;keyword&gt;Behavioral sciences&lt;/keyword&gt;&lt;keyword&gt;Economics&lt;/keyword&gt;&lt;keyword&gt;Competition&lt;/keyword&gt;&lt;keyword&gt;Clothing industry&lt;/keyword&gt;&lt;keyword&gt;Cooperation&lt;/keyword&gt;&lt;keyword&gt;Efficiency&lt;/keyword&gt;&lt;/keywords&gt;&lt;dates&gt;&lt;year&gt;1997&lt;/year&gt;&lt;/dates&gt;&lt;urls&gt;&lt;related-urls&gt;&lt;url&gt;http://proquest.umi.com/pqdweb?did=11823337&amp;amp;Fmt=7&amp;amp;clientId=1917&amp;amp;RQT=309&amp;amp;VName=PQD &lt;/url&gt;&lt;/related-urls&gt;&lt;/urls&gt;&lt;/record&gt;&lt;/Cite&gt;&lt;/EndNote&gt;</w:instrText>
      </w:r>
      <w:r>
        <w:fldChar w:fldCharType="separate"/>
      </w:r>
      <w:hyperlink w:anchor="_ENREF_152" w:tooltip="Uzzi, 1997 #6517" w:history="1">
        <w:r w:rsidR="00B22C14">
          <w:rPr>
            <w:noProof/>
          </w:rPr>
          <w:t xml:space="preserve">Uzzi. 1997. Social structure and competition in interfirm networks: The paradox of embeddedness. </w:t>
        </w:r>
        <w:r w:rsidR="00B22C14" w:rsidRPr="006F08B4">
          <w:rPr>
            <w:i/>
            <w:noProof/>
          </w:rPr>
          <w:t>Administrative Science Quarterly</w:t>
        </w:r>
        <w:r w:rsidR="00B22C14">
          <w:rPr>
            <w:noProof/>
          </w:rPr>
          <w:t xml:space="preserve"> </w:t>
        </w:r>
        <w:r w:rsidR="00B22C14" w:rsidRPr="006F08B4">
          <w:rPr>
            <w:b/>
            <w:noProof/>
          </w:rPr>
          <w:t>42</w:t>
        </w:r>
        <w:r w:rsidR="00B22C14">
          <w:rPr>
            <w:noProof/>
          </w:rPr>
          <w:t>(1): 35</w:t>
        </w:r>
      </w:hyperlink>
      <w:r>
        <w:rPr>
          <w:noProof/>
        </w:rPr>
        <w:t>.</w:t>
      </w:r>
      <w:r>
        <w:fldChar w:fldCharType="end"/>
      </w:r>
    </w:p>
    <w:p w:rsidR="00023141" w:rsidRDefault="00023141" w:rsidP="00023141">
      <w:pPr>
        <w:spacing w:after="120" w:line="216" w:lineRule="auto"/>
        <w:ind w:left="720" w:hanging="360"/>
        <w:jc w:val="both"/>
      </w:pPr>
      <w:r>
        <w:t>*</w:t>
      </w:r>
      <w:r>
        <w:fldChar w:fldCharType="begin"/>
      </w:r>
      <w:r>
        <w:instrText xml:space="preserve"> ADDIN EN.CITE &lt;EndNote&gt;&lt;Cite&gt;&lt;Author&gt;Zollo&lt;/Author&gt;&lt;Year&gt;2002&lt;/Year&gt;&lt;RecNum&gt;7410&lt;/RecNum&gt;&lt;DisplayText&gt;Zollo, Reuer, and Singh. 2002. Interorganizational routines and performance in strategic alliances. &lt;style face="italic"&gt;Organization Science&lt;/style&gt; &lt;style face="bold"&gt;13&lt;/style&gt;(6): 701.&lt;/DisplayText&gt;&lt;record&gt;&lt;rec-number&gt;7410&lt;/rec-number&gt;&lt;foreign-keys&gt;&lt;key app="EN" db-id="dsx5vsdxj292a9e9vso5xrvm0zdevpeavee9"&gt;7410&lt;/key&gt;&lt;key app="ENWeb" db-id="TinnDgrtqgYAACtePIc"&gt;6801&lt;/key&gt;&lt;/foreign-keys&gt;&lt;ref-type name="Journal Article"&gt;17&lt;/ref-type&gt;&lt;contributors&gt;&lt;authors&gt;&lt;author&gt;Maurizio Zollo&lt;/author&gt;&lt;author&gt;Jeffrey J. Reuer&lt;/author&gt;&lt;author&gt;Harbir Singh&lt;/author&gt;&lt;/authors&gt;&lt;/contributors&gt;&lt;titles&gt;&lt;title&gt;Interorganizational routines and performance in strategic alliances&lt;/title&gt;&lt;secondary-title&gt;Organization Science&lt;/secondary-title&gt;&lt;/titles&gt;&lt;periodical&gt;&lt;full-title&gt;Organization Science&lt;/full-title&gt;&lt;/periodical&gt;&lt;pages&gt;701&lt;/pages&gt;&lt;volume&gt;13&lt;/volume&gt;&lt;number&gt;6&lt;/number&gt;&lt;keywords&gt;&lt;keyword&gt;Studies&lt;/keyword&gt;&lt;keyword&gt;Strategic management&lt;/keyword&gt;&lt;keyword&gt;Alliances&lt;/keyword&gt;&lt;keyword&gt;Cost analysis&lt;/keyword&gt;&lt;keyword&gt;Organizational learning&lt;/keyword&gt;&lt;keyword&gt;Biotechnology&lt;/keyword&gt;&lt;/keywords&gt;&lt;dates&gt;&lt;year&gt;2002&lt;/year&gt;&lt;/dates&gt;&lt;isbn&gt;10477039&lt;/isbn&gt;&lt;urls&gt;&lt;related-urls&gt;&lt;url&gt;http://ezproxy.library.wisc.edu/login?url=http://proquest.umi.com/pqdweb?did=266742181&amp;amp;Fmt=7&amp;amp;clientId=3751&amp;amp;RQT=309&amp;amp;VName=PQD&lt;/url&gt;&lt;/related-urls&gt;&lt;/urls&gt;&lt;/record&gt;&lt;/Cite&gt;&lt;/EndNote&gt;</w:instrText>
      </w:r>
      <w:r>
        <w:fldChar w:fldCharType="separate"/>
      </w:r>
      <w:hyperlink w:anchor="_ENREF_164" w:tooltip="Zollo, 2002 #7410" w:history="1">
        <w:r w:rsidR="00B22C14">
          <w:rPr>
            <w:noProof/>
          </w:rPr>
          <w:t xml:space="preserve">Zollo, Reuer, and Singh. 2002. Interorganizational routines and performance in strategic alliances. </w:t>
        </w:r>
        <w:r w:rsidR="00B22C14" w:rsidRPr="006F08B4">
          <w:rPr>
            <w:i/>
            <w:noProof/>
          </w:rPr>
          <w:t>Organization Science</w:t>
        </w:r>
        <w:r w:rsidR="00B22C14">
          <w:rPr>
            <w:noProof/>
          </w:rPr>
          <w:t xml:space="preserve"> </w:t>
        </w:r>
        <w:r w:rsidR="00B22C14" w:rsidRPr="006F08B4">
          <w:rPr>
            <w:b/>
            <w:noProof/>
          </w:rPr>
          <w:t>13</w:t>
        </w:r>
        <w:r w:rsidR="00B22C14">
          <w:rPr>
            <w:noProof/>
          </w:rPr>
          <w:t>(6): 701</w:t>
        </w:r>
      </w:hyperlink>
      <w:r>
        <w:rPr>
          <w:noProof/>
        </w:rPr>
        <w:t>.</w:t>
      </w:r>
      <w:r>
        <w:fldChar w:fldCharType="end"/>
      </w:r>
    </w:p>
    <w:p w:rsidR="00023141" w:rsidRDefault="00023141" w:rsidP="00023141">
      <w:pPr>
        <w:spacing w:after="120" w:line="216" w:lineRule="auto"/>
        <w:ind w:firstLine="360"/>
        <w:jc w:val="both"/>
      </w:pPr>
    </w:p>
    <w:p w:rsidR="00023141" w:rsidRDefault="00023141" w:rsidP="00023141">
      <w:pPr>
        <w:spacing w:after="120" w:line="216" w:lineRule="auto"/>
        <w:ind w:left="720" w:hanging="360"/>
        <w:jc w:val="both"/>
      </w:pPr>
      <w:bookmarkStart w:id="19" w:name="Comp7"/>
      <w:r w:rsidRPr="006A6AB9">
        <w:rPr>
          <w:b/>
          <w:i/>
        </w:rPr>
        <w:t>“Pseudo-comp”</w:t>
      </w:r>
      <w:r>
        <w:rPr>
          <w:b/>
          <w:i/>
        </w:rPr>
        <w:t xml:space="preserve"> </w:t>
      </w:r>
      <w:r w:rsidRPr="00645C33">
        <w:rPr>
          <w:b/>
          <w:i/>
        </w:rPr>
        <w:t>question</w:t>
      </w:r>
      <w:r w:rsidRPr="00645C33">
        <w:rPr>
          <w:b/>
        </w:rPr>
        <w:t>:</w:t>
      </w:r>
      <w:r>
        <w:t xml:space="preserve"> When can alliances be a source of competitive advantage for a firm? What factors determine when a strategic alliance would be superior to an acquisition or organic growth? What type of study would advance this literature?</w:t>
      </w:r>
      <w:bookmarkEnd w:id="19"/>
    </w:p>
    <w:p w:rsidR="00023141" w:rsidRPr="006C25D8" w:rsidRDefault="00023141" w:rsidP="00CD3F6E">
      <w:pPr>
        <w:spacing w:after="120" w:line="204" w:lineRule="auto"/>
        <w:jc w:val="both"/>
        <w:rPr>
          <w:b/>
          <w:szCs w:val="24"/>
        </w:rPr>
      </w:pPr>
    </w:p>
    <w:p w:rsidR="00C45AFB" w:rsidRDefault="00C45AFB" w:rsidP="00C45AFB">
      <w:pPr>
        <w:keepNext/>
        <w:spacing w:after="120" w:line="204" w:lineRule="auto"/>
        <w:jc w:val="both"/>
        <w:rPr>
          <w:b/>
          <w:szCs w:val="24"/>
        </w:rPr>
      </w:pPr>
      <w:bookmarkStart w:id="20" w:name="Ses4"/>
      <w:r w:rsidRPr="006C25D8">
        <w:rPr>
          <w:b/>
          <w:szCs w:val="24"/>
        </w:rPr>
        <w:t xml:space="preserve">Session </w:t>
      </w:r>
      <w:r w:rsidR="007E2362" w:rsidRPr="006C25D8">
        <w:rPr>
          <w:b/>
          <w:szCs w:val="24"/>
        </w:rPr>
        <w:fldChar w:fldCharType="begin"/>
      </w:r>
      <w:r w:rsidRPr="006C25D8">
        <w:rPr>
          <w:b/>
          <w:szCs w:val="24"/>
        </w:rPr>
        <w:instrText xml:space="preserve"> SEQ sess \# "0"\n </w:instrText>
      </w:r>
      <w:r w:rsidR="007E2362" w:rsidRPr="006C25D8">
        <w:rPr>
          <w:b/>
          <w:szCs w:val="24"/>
        </w:rPr>
        <w:fldChar w:fldCharType="separate"/>
      </w:r>
      <w:r w:rsidR="006423F2">
        <w:rPr>
          <w:b/>
          <w:noProof/>
          <w:szCs w:val="24"/>
        </w:rPr>
        <w:t>12</w:t>
      </w:r>
      <w:r w:rsidR="007E2362" w:rsidRPr="006C25D8">
        <w:rPr>
          <w:b/>
          <w:szCs w:val="24"/>
        </w:rPr>
        <w:fldChar w:fldCharType="end"/>
      </w:r>
      <w:r w:rsidRPr="006C25D8">
        <w:rPr>
          <w:b/>
          <w:szCs w:val="24"/>
        </w:rPr>
        <w:t xml:space="preserve"> </w:t>
      </w:r>
      <w:r w:rsidR="008F6CE1" w:rsidRPr="006C25D8">
        <w:rPr>
          <w:b/>
          <w:szCs w:val="24"/>
        </w:rPr>
        <w:t>(</w:t>
      </w:r>
      <w:r w:rsidR="0029467F">
        <w:rPr>
          <w:b/>
          <w:szCs w:val="24"/>
        </w:rPr>
        <w:t>4</w:t>
      </w:r>
      <w:r w:rsidR="008F6CE1" w:rsidRPr="006C25D8">
        <w:rPr>
          <w:b/>
          <w:szCs w:val="24"/>
        </w:rPr>
        <w:t>/</w:t>
      </w:r>
      <w:r w:rsidR="0029467F">
        <w:rPr>
          <w:b/>
          <w:szCs w:val="24"/>
        </w:rPr>
        <w:t>23</w:t>
      </w:r>
      <w:r w:rsidR="008F6CE1" w:rsidRPr="006C25D8">
        <w:rPr>
          <w:b/>
          <w:szCs w:val="24"/>
        </w:rPr>
        <w:t>/</w:t>
      </w:r>
      <w:r w:rsidR="0029467F">
        <w:rPr>
          <w:b/>
          <w:szCs w:val="24"/>
        </w:rPr>
        <w:t>14</w:t>
      </w:r>
      <w:r w:rsidR="008F6CE1" w:rsidRPr="006C25D8">
        <w:rPr>
          <w:b/>
          <w:szCs w:val="24"/>
        </w:rPr>
        <w:t>)</w:t>
      </w:r>
      <w:r w:rsidRPr="006C25D8">
        <w:rPr>
          <w:b/>
          <w:szCs w:val="24"/>
        </w:rPr>
        <w:t xml:space="preserve">: </w:t>
      </w:r>
      <w:r w:rsidR="009416AB">
        <w:rPr>
          <w:b/>
          <w:szCs w:val="24"/>
        </w:rPr>
        <w:t xml:space="preserve">Paper Workshop </w:t>
      </w:r>
      <w:r w:rsidR="00430049" w:rsidRPr="006C25D8">
        <w:rPr>
          <w:b/>
          <w:szCs w:val="24"/>
        </w:rPr>
        <w:t>+ The reviewing process</w:t>
      </w:r>
      <w:bookmarkEnd w:id="20"/>
    </w:p>
    <w:p w:rsidR="009416AB" w:rsidRDefault="009416AB" w:rsidP="009416AB">
      <w:pPr>
        <w:spacing w:after="120" w:line="216" w:lineRule="auto"/>
        <w:ind w:left="720" w:hanging="360"/>
        <w:jc w:val="both"/>
      </w:pPr>
      <w:r>
        <w:fldChar w:fldCharType="begin"/>
      </w:r>
      <w:r>
        <w:instrText xml:space="preserve"> ADDIN EN.CITE &lt;EndNote&gt;&lt;Cite&gt;&lt;Author&gt;Agarwal&lt;/Author&gt;&lt;Year&gt;2006&lt;/Year&gt;&lt;RecNum&gt;7124&lt;/RecNum&gt;&lt;DisplayText&gt;Agarwal, Echambadi, Franco, and Sarkar. 2006. Reap Rewards: Maximizing Benefits from Reviewer Comments &lt;style face="italic"&gt;Academy of Management Journal&lt;/style&gt; &lt;style face="bold"&gt;49&lt;/style&gt;(2): 191-196.&lt;/DisplayText&gt;&lt;record&gt;&lt;rec-number&gt;7124&lt;/rec-number&gt;&lt;foreign-keys&gt;&lt;key app="EN" db-id="dsx5vsdxj292a9e9vso5xrvm0zdevpeavee9"&gt;7124&lt;/key&gt;&lt;key app="ENWeb" db-id="TinnDgrtqgYAACtePIc"&gt;6535&lt;/key&gt;&lt;/foreign-keys&gt;&lt;ref-type name="Journal Article"&gt;17&lt;/ref-type&gt;&lt;contributors&gt;&lt;authors&gt;&lt;author&gt;Agarwal, Rajshree&lt;/author&gt;&lt;author&gt;Echambadi, Raj&lt;/author&gt;&lt;author&gt;Franco, April M.&lt;/author&gt;&lt;author&gt;Sarkar, MB&lt;/author&gt;&lt;/authors&gt;&lt;/contributors&gt;&lt;titles&gt;&lt;title&gt; Reap Rewards: Maximizing Benefits from Reviewer Comments &lt;/title&gt;&lt;secondary-title&gt;Academy of Management Journal&lt;/secondary-title&gt;&lt;/titles&gt;&lt;periodical&gt;&lt;full-title&gt;Academy of Management Journal&lt;/full-title&gt;&lt;/periodical&gt;&lt;pages&gt;191-196&lt;/pages&gt;&lt;volume&gt;49&lt;/volume&gt;&lt;number&gt;2&lt;/number&gt;&lt;dates&gt;&lt;year&gt;2006&lt;/year&gt;&lt;/dates&gt;&lt;isbn&gt;0001-4273&lt;/isbn&gt;&lt;accession-num&gt;20786044&lt;/accession-num&gt;&lt;urls&gt;&lt;related-urls&gt;&lt;url&gt;http://search.ebscohost.com/login.aspx?direct=true&amp;amp;db=bth&amp;amp;AN=20786044&amp;amp;site=ehost-live&lt;/url&gt;&lt;/related-urls&gt;&lt;/urls&gt;&lt;/record&gt;&lt;/Cite&gt;&lt;/EndNote&gt;</w:instrText>
      </w:r>
      <w:r>
        <w:fldChar w:fldCharType="separate"/>
      </w:r>
      <w:hyperlink w:anchor="_ENREF_1" w:tooltip="Agarwal, 2006 #7124" w:history="1">
        <w:r w:rsidR="00B22C14">
          <w:rPr>
            <w:noProof/>
          </w:rPr>
          <w:t xml:space="preserve">Agarwal, Echambadi, Franco, and Sarkar. 2006. Reap Rewards: Maximizing Benefits from Reviewer Comments </w:t>
        </w:r>
        <w:r w:rsidR="00B22C14" w:rsidRPr="006F08B4">
          <w:rPr>
            <w:i/>
            <w:noProof/>
          </w:rPr>
          <w:t>Academy of Management Journal</w:t>
        </w:r>
        <w:r w:rsidR="00B22C14">
          <w:rPr>
            <w:noProof/>
          </w:rPr>
          <w:t xml:space="preserve"> </w:t>
        </w:r>
        <w:r w:rsidR="00B22C14" w:rsidRPr="006F08B4">
          <w:rPr>
            <w:b/>
            <w:noProof/>
          </w:rPr>
          <w:t>49</w:t>
        </w:r>
        <w:r w:rsidR="00B22C14">
          <w:rPr>
            <w:noProof/>
          </w:rPr>
          <w:t>(2): 191-196</w:t>
        </w:r>
      </w:hyperlink>
      <w:r>
        <w:rPr>
          <w:noProof/>
        </w:rPr>
        <w:t>.</w:t>
      </w:r>
      <w:r>
        <w:fldChar w:fldCharType="end"/>
      </w:r>
    </w:p>
    <w:p w:rsidR="009416AB" w:rsidRDefault="009416AB" w:rsidP="009416AB">
      <w:pPr>
        <w:spacing w:after="120" w:line="216" w:lineRule="auto"/>
        <w:ind w:left="720" w:hanging="360"/>
        <w:jc w:val="both"/>
      </w:pPr>
      <w:proofErr w:type="spellStart"/>
      <w:r w:rsidRPr="00296944">
        <w:t>Rynes</w:t>
      </w:r>
      <w:proofErr w:type="spellEnd"/>
      <w:r w:rsidRPr="00296944">
        <w:t xml:space="preserve">, Sara L. (2006). </w:t>
      </w:r>
      <w:proofErr w:type="gramStart"/>
      <w:r w:rsidRPr="00296944">
        <w:t>Making the Most of the Review Process: Lessons from Award Winning Authors.</w:t>
      </w:r>
      <w:proofErr w:type="gramEnd"/>
      <w:r w:rsidRPr="00296944">
        <w:t xml:space="preserve"> Academy of Management Journal, 49 (2): 189-190. </w:t>
      </w:r>
    </w:p>
    <w:p w:rsidR="009416AB" w:rsidRDefault="009416AB" w:rsidP="009416AB">
      <w:pPr>
        <w:spacing w:after="120" w:line="216" w:lineRule="auto"/>
        <w:ind w:left="720" w:hanging="360"/>
        <w:jc w:val="both"/>
      </w:pPr>
      <w:r>
        <w:fldChar w:fldCharType="begin"/>
      </w:r>
      <w:r>
        <w:instrText xml:space="preserve"> ADDIN EN.CITE &lt;EndNote&gt;&lt;Cite&gt;&lt;Author&gt;Rynes&lt;/Author&gt;&lt;Year&gt;2006&lt;/Year&gt;&lt;RecNum&gt;7711&lt;/RecNum&gt;&lt;DisplayText&gt;Rynes. 2006. Observations on &amp;quot;Anatomy of an R&amp;amp;R&amp;quot; and other Reflections. &lt;style face="italic"&gt;Academy of Management Journal&lt;/style&gt; &lt;style face="bold"&gt;49&lt;/style&gt;(2): 208-214.&lt;/DisplayText&gt;&lt;record&gt;&lt;rec-number&gt;7711&lt;/rec-number&gt;&lt;foreign-keys&gt;&lt;key app="EN" db-id="dsx5vsdxj292a9e9vso5xrvm0zdevpeavee9"&gt;7711&lt;/key&gt;&lt;/foreign-keys&gt;&lt;ref-type name="Journal Article"&gt;17&lt;/ref-type&gt;&lt;contributors&gt;&lt;authors&gt;&lt;author&gt;Sara L. Rynes&lt;/author&gt;&lt;/authors&gt;&lt;/contributors&gt;&lt;titles&gt;&lt;title&gt;Observations on &amp;quot;Anatomy of an R&amp;amp;R&amp;quot; and other Reflections&lt;/title&gt;&lt;secondary-title&gt;Academy of Management Journal&lt;/secondary-title&gt;&lt;/titles&gt;&lt;periodical&gt;&lt;full-title&gt;Academy of Management Journal&lt;/full-title&gt;&lt;/periodical&gt;&lt;pages&gt;208-214&lt;/pages&gt;&lt;volume&gt;49&lt;/volume&gt;&lt;number&gt;2&lt;/number&gt;&lt;dates&gt;&lt;year&gt;2006&lt;/year&gt;&lt;/dates&gt;&lt;urls&gt;&lt;/urls&gt;&lt;/record&gt;&lt;/Cite&gt;&lt;/EndNote&gt;</w:instrText>
      </w:r>
      <w:r>
        <w:fldChar w:fldCharType="separate"/>
      </w:r>
      <w:hyperlink w:anchor="_ENREF_132" w:tooltip="Rynes, 2006 #7711" w:history="1">
        <w:r w:rsidR="00B22C14">
          <w:rPr>
            <w:noProof/>
          </w:rPr>
          <w:t xml:space="preserve">Rynes. 2006. Observations on "Anatomy of an R&amp;R" and other Reflections. </w:t>
        </w:r>
        <w:r w:rsidR="00B22C14" w:rsidRPr="006F08B4">
          <w:rPr>
            <w:i/>
            <w:noProof/>
          </w:rPr>
          <w:t>Academy of Management Journal</w:t>
        </w:r>
        <w:r w:rsidR="00B22C14">
          <w:rPr>
            <w:noProof/>
          </w:rPr>
          <w:t xml:space="preserve"> </w:t>
        </w:r>
        <w:r w:rsidR="00B22C14" w:rsidRPr="006F08B4">
          <w:rPr>
            <w:b/>
            <w:noProof/>
          </w:rPr>
          <w:t>49</w:t>
        </w:r>
        <w:r w:rsidR="00B22C14">
          <w:rPr>
            <w:noProof/>
          </w:rPr>
          <w:t>(2): 208-214</w:t>
        </w:r>
      </w:hyperlink>
      <w:r>
        <w:rPr>
          <w:noProof/>
        </w:rPr>
        <w:t>.</w:t>
      </w:r>
      <w:r>
        <w:fldChar w:fldCharType="end"/>
      </w:r>
    </w:p>
    <w:p w:rsidR="009416AB" w:rsidRDefault="009416AB" w:rsidP="009416AB">
      <w:pPr>
        <w:spacing w:after="120" w:line="216" w:lineRule="auto"/>
        <w:ind w:left="720" w:hanging="360"/>
        <w:jc w:val="both"/>
      </w:pPr>
      <w:r>
        <w:t>*</w:t>
      </w:r>
      <w:r>
        <w:fldChar w:fldCharType="begin"/>
      </w:r>
      <w:r>
        <w:instrText xml:space="preserve"> ADDIN EN.CITE &lt;EndNote&gt;&lt;Cite&gt;&lt;Author&gt;Beyer&lt;/Author&gt;&lt;Year&gt;1995&lt;/Year&gt;&lt;RecNum&gt;7135&lt;/RecNum&gt;&lt;DisplayText&gt;Beyer, Chanove, and Fox. 1995. The Review Process and the Fates of Manuscripts Submitted to AMJ &lt;style face="italic"&gt;Academy of Management Journal&lt;/style&gt; &lt;style face="bold"&gt;38&lt;/style&gt;(5): 1219-1260 .&lt;/DisplayText&gt;&lt;record&gt;&lt;rec-number&gt;7135&lt;/rec-number&gt;&lt;foreign-keys&gt;&lt;key app="EN" db-id="dsx5vsdxj292a9e9vso5xrvm0zdevpeavee9"&gt;7135&lt;/key&gt;&lt;key app="ENWeb" db-id="TinnDgrtqgYAACtePIc"&gt;6545&lt;/key&gt;&lt;/foreign-keys&gt;&lt;ref-type name="Journal Article"&gt;17&lt;/ref-type&gt;&lt;contributors&gt;&lt;authors&gt;&lt;author&gt;Beyer, Janice M.&lt;/author&gt;&lt;author&gt;Chanove, Roland G.&lt;/author&gt;&lt;author&gt;Fox, William B.&lt;/author&gt;&lt;/authors&gt;&lt;/contributors&gt;&lt;titles&gt;&lt;title&gt;The Review Process and the Fates of Manuscripts Submitted to AMJ &lt;/title&gt;&lt;secondary-title&gt;Academy of Management Journal&lt;/secondary-title&gt;&lt;/titles&gt;&lt;periodical&gt;&lt;full-title&gt;Academy of Management Journal&lt;/full-title&gt;&lt;/periodical&gt;&lt;pages&gt;1219-1260 &lt;/pages&gt;&lt;volume&gt;38&lt;/volume&gt;&lt;number&gt;5&lt;/number&gt;&lt;dates&gt;&lt;year&gt;1995&lt;/year&gt;&lt;/dates&gt;&lt;isbn&gt;0001-4273&lt;/isbn&gt;&lt;accession-num&gt;9512044531&lt;/accession-num&gt;&lt;urls&gt;&lt;related-urls&gt;&lt;url&gt;http://search.ebscohost.com/login.aspx?direct=true&amp;amp;db=bth&amp;amp;AN=9512044531&amp;amp;site=ehost-live&lt;/url&gt;&lt;/related-urls&gt;&lt;/urls&gt;&lt;/record&gt;&lt;/Cite&gt;&lt;/EndNote&gt;</w:instrText>
      </w:r>
      <w:r>
        <w:fldChar w:fldCharType="separate"/>
      </w:r>
      <w:hyperlink w:anchor="_ENREF_23" w:tooltip="Beyer, 1995 #7135" w:history="1">
        <w:r w:rsidR="00B22C14">
          <w:rPr>
            <w:noProof/>
          </w:rPr>
          <w:t xml:space="preserve">Beyer, Chanove, and Fox. 1995. The Review Process and the Fates of Manuscripts Submitted to AMJ </w:t>
        </w:r>
        <w:r w:rsidR="00B22C14" w:rsidRPr="006F08B4">
          <w:rPr>
            <w:i/>
            <w:noProof/>
          </w:rPr>
          <w:t>Academy of Management Journal</w:t>
        </w:r>
        <w:r w:rsidR="00B22C14">
          <w:rPr>
            <w:noProof/>
          </w:rPr>
          <w:t xml:space="preserve"> </w:t>
        </w:r>
        <w:r w:rsidR="00B22C14" w:rsidRPr="006F08B4">
          <w:rPr>
            <w:b/>
            <w:noProof/>
          </w:rPr>
          <w:t>38</w:t>
        </w:r>
        <w:r w:rsidR="00B22C14">
          <w:rPr>
            <w:noProof/>
          </w:rPr>
          <w:t xml:space="preserve">(5): 1219-1260 </w:t>
        </w:r>
      </w:hyperlink>
      <w:r>
        <w:rPr>
          <w:noProof/>
        </w:rPr>
        <w:t>.</w:t>
      </w:r>
      <w:r>
        <w:fldChar w:fldCharType="end"/>
      </w:r>
      <w:r w:rsidRPr="00296944">
        <w:t xml:space="preserve"> </w:t>
      </w:r>
    </w:p>
    <w:p w:rsidR="009416AB" w:rsidRDefault="009416AB" w:rsidP="009416AB">
      <w:pPr>
        <w:spacing w:after="120" w:line="216" w:lineRule="auto"/>
        <w:ind w:left="720" w:hanging="360"/>
        <w:jc w:val="both"/>
      </w:pPr>
      <w:r>
        <w:t>*</w:t>
      </w:r>
      <w:r>
        <w:fldChar w:fldCharType="begin"/>
      </w:r>
      <w:r>
        <w:instrText xml:space="preserve"> ADDIN EN.CITE &lt;EndNote&gt;&lt;Cite&gt;&lt;Author&gt;Floyd&lt;/Author&gt;&lt;Year&gt;1994&lt;/Year&gt;&lt;RecNum&gt;7152&lt;/RecNum&gt;&lt;DisplayText&gt;Floyd, Schroeder, and Finn. 1994. &amp;quot;Only if I&amp;apos;m First Author&amp;quot;: Conflict over Credit in Management Scholarship &lt;style face="italic"&gt;Academy of Management Journal&lt;/style&gt; &lt;style face="bold"&gt;37&lt;/style&gt;(3): 734-747 .&lt;/DisplayText&gt;&lt;record&gt;&lt;rec-number&gt;7152&lt;/rec-number&gt;&lt;foreign-keys&gt;&lt;key app="EN" db-id="dsx5vsdxj292a9e9vso5xrvm0zdevpeavee9"&gt;7152&lt;/key&gt;&lt;key app="ENWeb" db-id="TinnDgrtqgYAACtePIc"&gt;6558&lt;/key&gt;&lt;/foreign-keys&gt;&lt;ref-type name="Journal Article"&gt;17&lt;/ref-type&gt;&lt;contributors&gt;&lt;authors&gt;&lt;author&gt;Floyd, Steven W. &lt;/author&gt;&lt;author&gt;Dean M. Schroeder  &lt;/author&gt;&lt;author&gt;Dale M. Finn  &lt;/author&gt;&lt;/authors&gt;&lt;/contributors&gt;&lt;titles&gt;&lt;title&gt;&amp;quot;Only if I&amp;apos;m First Author&amp;quot;: Conflict over Credit in Management Scholarship &lt;/title&gt;&lt;secondary-title&gt;Academy of Management Journal&lt;/secondary-title&gt;&lt;/titles&gt;&lt;periodical&gt;&lt;full-title&gt;Academy of Management Journal&lt;/full-title&gt;&lt;/periodical&gt;&lt;pages&gt;734-747 &lt;/pages&gt;&lt;volume&gt;37&lt;/volume&gt;&lt;number&gt;3&lt;/number&gt;&lt;dates&gt;&lt;year&gt;1994&lt;/year&gt;&lt;/dates&gt;&lt;isbn&gt;0001-4273&lt;/isbn&gt;&lt;accession-num&gt;9412131797&lt;/accession-num&gt;&lt;urls&gt;&lt;related-urls&gt;&lt;url&gt;http://search.ebscohost.com/login.aspx?direct=true&amp;amp;db=bth&amp;amp;AN=9412131797&amp;amp;site=ehost-live&lt;/url&gt;&lt;/related-urls&gt;&lt;/urls&gt;&lt;/record&gt;&lt;/Cite&gt;&lt;/EndNote&gt;</w:instrText>
      </w:r>
      <w:r>
        <w:fldChar w:fldCharType="separate"/>
      </w:r>
      <w:hyperlink w:anchor="_ENREF_64" w:tooltip="Floyd, 1994 #7152" w:history="1">
        <w:r w:rsidR="00B22C14">
          <w:rPr>
            <w:noProof/>
          </w:rPr>
          <w:t xml:space="preserve">Floyd, Schroeder, and Finn. 1994. "Only if I'm First Author": Conflict over Credit in Management Scholarship </w:t>
        </w:r>
        <w:r w:rsidR="00B22C14" w:rsidRPr="006F08B4">
          <w:rPr>
            <w:i/>
            <w:noProof/>
          </w:rPr>
          <w:t>Academy of Management Journal</w:t>
        </w:r>
        <w:r w:rsidR="00B22C14">
          <w:rPr>
            <w:noProof/>
          </w:rPr>
          <w:t xml:space="preserve"> </w:t>
        </w:r>
        <w:r w:rsidR="00B22C14" w:rsidRPr="006F08B4">
          <w:rPr>
            <w:b/>
            <w:noProof/>
          </w:rPr>
          <w:t>37</w:t>
        </w:r>
        <w:r w:rsidR="00B22C14">
          <w:rPr>
            <w:noProof/>
          </w:rPr>
          <w:t xml:space="preserve">(3): 734-747 </w:t>
        </w:r>
      </w:hyperlink>
      <w:r>
        <w:rPr>
          <w:noProof/>
        </w:rPr>
        <w:t>.</w:t>
      </w:r>
      <w:r>
        <w:fldChar w:fldCharType="end"/>
      </w:r>
    </w:p>
    <w:p w:rsidR="009416AB" w:rsidRPr="006C25D8" w:rsidRDefault="009416AB" w:rsidP="00C45AFB">
      <w:pPr>
        <w:keepNext/>
        <w:spacing w:after="120" w:line="204" w:lineRule="auto"/>
        <w:jc w:val="both"/>
        <w:rPr>
          <w:b/>
          <w:szCs w:val="24"/>
        </w:rPr>
      </w:pPr>
    </w:p>
    <w:p w:rsidR="00D21F53" w:rsidRDefault="00D21F53" w:rsidP="00CD3F6E">
      <w:pPr>
        <w:spacing w:after="120" w:line="204" w:lineRule="auto"/>
        <w:jc w:val="both"/>
        <w:rPr>
          <w:b/>
          <w:szCs w:val="24"/>
        </w:rPr>
      </w:pPr>
      <w:bookmarkStart w:id="21" w:name="Ses14"/>
      <w:r w:rsidRPr="006C25D8">
        <w:rPr>
          <w:b/>
          <w:szCs w:val="24"/>
        </w:rPr>
        <w:t xml:space="preserve">Session </w:t>
      </w:r>
      <w:r w:rsidR="007E2362" w:rsidRPr="006C25D8">
        <w:rPr>
          <w:b/>
          <w:szCs w:val="24"/>
        </w:rPr>
        <w:fldChar w:fldCharType="begin"/>
      </w:r>
      <w:r w:rsidRPr="006C25D8">
        <w:rPr>
          <w:b/>
          <w:szCs w:val="24"/>
        </w:rPr>
        <w:instrText xml:space="preserve"> SEQ sess \# "0"\n </w:instrText>
      </w:r>
      <w:r w:rsidR="007E2362" w:rsidRPr="006C25D8">
        <w:rPr>
          <w:b/>
          <w:szCs w:val="24"/>
        </w:rPr>
        <w:fldChar w:fldCharType="separate"/>
      </w:r>
      <w:r w:rsidR="006423F2">
        <w:rPr>
          <w:b/>
          <w:noProof/>
          <w:szCs w:val="24"/>
        </w:rPr>
        <w:t>13</w:t>
      </w:r>
      <w:r w:rsidR="007E2362" w:rsidRPr="006C25D8">
        <w:rPr>
          <w:b/>
          <w:szCs w:val="24"/>
        </w:rPr>
        <w:fldChar w:fldCharType="end"/>
      </w:r>
      <w:r w:rsidR="00166527" w:rsidRPr="006C25D8">
        <w:rPr>
          <w:b/>
          <w:szCs w:val="24"/>
        </w:rPr>
        <w:t xml:space="preserve"> (</w:t>
      </w:r>
      <w:r w:rsidR="0029467F">
        <w:rPr>
          <w:b/>
          <w:szCs w:val="24"/>
        </w:rPr>
        <w:t>4</w:t>
      </w:r>
      <w:r w:rsidR="00166527" w:rsidRPr="006C25D8">
        <w:rPr>
          <w:b/>
          <w:szCs w:val="24"/>
        </w:rPr>
        <w:t>/</w:t>
      </w:r>
      <w:r w:rsidR="0029467F">
        <w:rPr>
          <w:b/>
          <w:szCs w:val="24"/>
        </w:rPr>
        <w:t>30</w:t>
      </w:r>
      <w:r w:rsidR="00166527" w:rsidRPr="006C25D8">
        <w:rPr>
          <w:b/>
          <w:szCs w:val="24"/>
        </w:rPr>
        <w:t>/</w:t>
      </w:r>
      <w:r w:rsidR="0029467F">
        <w:rPr>
          <w:b/>
          <w:szCs w:val="24"/>
        </w:rPr>
        <w:t>14</w:t>
      </w:r>
      <w:r w:rsidR="00166527" w:rsidRPr="006C25D8">
        <w:rPr>
          <w:b/>
          <w:szCs w:val="24"/>
        </w:rPr>
        <w:t>)</w:t>
      </w:r>
      <w:r w:rsidRPr="006C25D8">
        <w:rPr>
          <w:b/>
          <w:szCs w:val="24"/>
        </w:rPr>
        <w:t xml:space="preserve">: </w:t>
      </w:r>
      <w:r w:rsidR="001E2003">
        <w:rPr>
          <w:b/>
          <w:szCs w:val="24"/>
        </w:rPr>
        <w:t>Student’s choice topics</w:t>
      </w:r>
      <w:bookmarkEnd w:id="21"/>
    </w:p>
    <w:p w:rsidR="007F7883" w:rsidRPr="00074927" w:rsidRDefault="00074927" w:rsidP="00074927">
      <w:pPr>
        <w:spacing w:after="120" w:line="216" w:lineRule="auto"/>
        <w:ind w:left="720" w:hanging="360"/>
        <w:jc w:val="both"/>
        <w:rPr>
          <w:noProof/>
        </w:rPr>
      </w:pPr>
      <w:r w:rsidRPr="00074927">
        <w:rPr>
          <w:noProof/>
        </w:rPr>
        <w:fldChar w:fldCharType="begin"/>
      </w:r>
      <w:r w:rsidRPr="00074927">
        <w:rPr>
          <w:noProof/>
        </w:rPr>
        <w:instrText xml:space="preserve"> ADDIN EN.CITE &lt;EndNote&gt;&lt;Cite&gt;&lt;Author&gt;Argyres&lt;/Author&gt;&lt;Year&gt;2013&lt;/Year&gt;&lt;RecNum&gt;8026&lt;/RecNum&gt;&lt;DisplayText&gt;Argyres, Bigelow, and Nickerson. 2013. Dominant designs, innovation shocks, and the follower&amp;apos;s dilemma. &lt;style face="italic"&gt;Strategic Management Journal&lt;/style&gt;: n/a-n/a.&lt;/DisplayText&gt;&lt;record&gt;&lt;rec-number&gt;8026&lt;/rec-number&gt;&lt;foreign-keys&gt;&lt;key app="EN" db-id="dsx5vsdxj292a9e9vso5xrvm0zdevpeavee9"&gt;8026&lt;/key&gt;&lt;/foreign-keys&gt;&lt;ref-type name="Journal Article"&gt;17&lt;/ref-type&gt;&lt;contributors&gt;&lt;authors&gt;&lt;author&gt;Argyres, Nicholas&lt;/author&gt;&lt;author&gt;Bigelow, Lyda&lt;/author&gt;&lt;author&gt;Nickerson, Jack A.&lt;/author&gt;&lt;/authors&gt;&lt;/contributors&gt;&lt;titles&gt;&lt;title&gt;Dominant designs, innovation shocks, and the follower&amp;apos;s dilemma&lt;/title&gt;&lt;secondary-title&gt;Strategic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2207&lt;/electronic-resource-num&gt;&lt;/record&gt;&lt;/Cite&gt;&lt;/EndNote&gt;</w:instrText>
      </w:r>
      <w:r w:rsidRPr="00074927">
        <w:rPr>
          <w:noProof/>
        </w:rPr>
        <w:fldChar w:fldCharType="separate"/>
      </w:r>
      <w:hyperlink w:anchor="_ENREF_11" w:tooltip="Argyres, 2013 #8026" w:history="1">
        <w:r w:rsidR="00B22C14" w:rsidRPr="00074927">
          <w:rPr>
            <w:noProof/>
          </w:rPr>
          <w:t xml:space="preserve">Argyres, Bigelow, and Nickerson. 2013. Dominant designs, innovation shocks, and the follower's dilemma. </w:t>
        </w:r>
        <w:r w:rsidR="00B22C14" w:rsidRPr="00074927">
          <w:rPr>
            <w:i/>
            <w:noProof/>
          </w:rPr>
          <w:t>Strategic Management Journal</w:t>
        </w:r>
        <w:r w:rsidR="00B22C14" w:rsidRPr="00074927">
          <w:rPr>
            <w:noProof/>
          </w:rPr>
          <w:t>: n/a-n/a</w:t>
        </w:r>
      </w:hyperlink>
      <w:r w:rsidRPr="00074927">
        <w:rPr>
          <w:noProof/>
        </w:rPr>
        <w:t>.</w:t>
      </w:r>
      <w:r w:rsidRPr="00074927">
        <w:rPr>
          <w:noProof/>
        </w:rPr>
        <w:fldChar w:fldCharType="end"/>
      </w:r>
    </w:p>
    <w:p w:rsidR="00074927" w:rsidRDefault="00074927" w:rsidP="00074927">
      <w:pPr>
        <w:spacing w:after="120" w:line="216" w:lineRule="auto"/>
        <w:ind w:left="720" w:hanging="360"/>
        <w:jc w:val="both"/>
        <w:rPr>
          <w:szCs w:val="24"/>
        </w:rPr>
      </w:pPr>
      <w:r w:rsidRPr="00074927">
        <w:rPr>
          <w:noProof/>
        </w:rPr>
        <w:fldChar w:fldCharType="begin"/>
      </w:r>
      <w:r w:rsidRPr="00074927">
        <w:rPr>
          <w:noProof/>
        </w:rPr>
        <w:instrText xml:space="preserve"> ADDIN EN.CITE &lt;EndNote&gt;&lt;Cite&gt;&lt;Author&gt;Rubera&lt;/Author&gt;&lt;Year&gt;2013&lt;/Year&gt;&lt;RecNum&gt;8027&lt;/RecNum&gt;&lt;DisplayText&gt;Rubera and Tellis. 2013. Spinoffs versus buyouts: Profitability of alternate routes for commercializing innovations. &lt;style face="italic"&gt;Strategic Management Journal&lt;/style&gt;: n/a-n/a.&lt;/DisplayText&gt;&lt;record&gt;&lt;rec-number&gt;8027&lt;/rec-number&gt;&lt;foreign-keys&gt;&lt;key app="EN" db-id="dsx5vsdxj292a9e9vso5xrvm0zdevpeavee9"&gt;8027&lt;/key&gt;&lt;/foreign-keys&gt;&lt;ref-type name="Journal Article"&gt;17&lt;/ref-type&gt;&lt;contributors&gt;&lt;authors&gt;&lt;author&gt;Rubera, Gaia&lt;/author&gt;&lt;author&gt;Tellis, Gerard J.&lt;/author&gt;&lt;/authors&gt;&lt;/contributors&gt;&lt;titles&gt;&lt;title&gt;Spinoffs versus buyouts: Profitability of alternate routes for commercializing innovations&lt;/title&gt;&lt;secondary-title&gt;Strategic Management Journal&lt;/secondary-title&gt;&lt;/titles&gt;&lt;periodical&gt;&lt;full-title&gt;Strategic Management Journal&lt;/full-title&gt;&lt;/periodical&gt;&lt;pages&gt;n/a-n/a&lt;/pages&gt;&lt;dates&gt;&lt;year&gt;2013&lt;/year&gt;&lt;/dates&gt;&lt;isbn&gt;01432095&lt;/isbn&gt;&lt;urls&gt;&lt;/urls&gt;&lt;electronic-resource-num&gt;10.1002/smj.2206&lt;/electronic-resource-num&gt;&lt;/record&gt;&lt;/Cite&gt;&lt;/EndNote&gt;</w:instrText>
      </w:r>
      <w:r w:rsidRPr="00074927">
        <w:rPr>
          <w:noProof/>
        </w:rPr>
        <w:fldChar w:fldCharType="separate"/>
      </w:r>
      <w:hyperlink w:anchor="_ENREF_131" w:tooltip="Rubera, 2013 #8027" w:history="1">
        <w:r w:rsidR="00B22C14" w:rsidRPr="00074927">
          <w:rPr>
            <w:noProof/>
          </w:rPr>
          <w:t xml:space="preserve">Rubera and Tellis. 2013. Spinoffs versus buyouts: Profitability of alternate routes for commercializing innovations. </w:t>
        </w:r>
        <w:r w:rsidR="00B22C14" w:rsidRPr="00074927">
          <w:rPr>
            <w:i/>
            <w:noProof/>
          </w:rPr>
          <w:t>Strategic Management Journal</w:t>
        </w:r>
        <w:r w:rsidR="00B22C14" w:rsidRPr="00074927">
          <w:rPr>
            <w:noProof/>
          </w:rPr>
          <w:t>: n/a-n/a</w:t>
        </w:r>
      </w:hyperlink>
      <w:r w:rsidRPr="00074927">
        <w:rPr>
          <w:noProof/>
        </w:rPr>
        <w:t>.</w:t>
      </w:r>
      <w:r w:rsidRPr="00074927">
        <w:rPr>
          <w:noProof/>
        </w:rPr>
        <w:fldChar w:fldCharType="end"/>
      </w:r>
    </w:p>
    <w:p w:rsidR="00430049" w:rsidRPr="00074927" w:rsidRDefault="00074927" w:rsidP="00074927">
      <w:pPr>
        <w:spacing w:after="120" w:line="216" w:lineRule="auto"/>
        <w:ind w:left="720" w:hanging="360"/>
        <w:jc w:val="both"/>
        <w:rPr>
          <w:noProof/>
        </w:rPr>
      </w:pPr>
      <w:r w:rsidRPr="00074927">
        <w:rPr>
          <w:noProof/>
        </w:rPr>
        <w:fldChar w:fldCharType="begin"/>
      </w:r>
      <w:r w:rsidRPr="00074927">
        <w:rPr>
          <w:noProof/>
        </w:rPr>
        <w:instrText xml:space="preserve"> ADDIN EN.CITE &lt;EndNote&gt;&lt;Cite&gt;&lt;Author&gt;Kehoe&lt;/Author&gt;&lt;Year&gt;2014&lt;/Year&gt;&lt;RecNum&gt;8025&lt;/RecNum&gt;&lt;DisplayText&gt;Kehoe and Tzabbar. 2014. Lighting The Way Or Stealing The Shine? An Examination Of The Duality In Star Scientists’ Effects On Firm Innovative Performance. &lt;style face="italic"&gt;Strategic Management Journal&lt;/style&gt;: n/a-n/a.&lt;/DisplayText&gt;&lt;record&gt;&lt;rec-number&gt;8025&lt;/rec-number&gt;&lt;foreign-keys&gt;&lt;key app="EN" db-id="dsx5vsdxj292a9e9vso5xrvm0zdevpeavee9"&gt;8025&lt;/key&gt;&lt;/foreign-keys&gt;&lt;ref-type name="Journal Article"&gt;17&lt;/ref-type&gt;&lt;contributors&gt;&lt;authors&gt;&lt;author&gt;Kehoe, Rebecca R.&lt;/author&gt;&lt;author&gt;Tzabbar, Daniel&lt;/author&gt;&lt;/authors&gt;&lt;/contributors&gt;&lt;titles&gt;&lt;title&gt;Lighting The Way Or Stealing The Shine? An Examination Of The Duality In Star Scientists’ Effects On Firm Innovative Performance&lt;/title&gt;&lt;secondary-title&gt;Strategic Management Journal&lt;/secondary-title&gt;&lt;/titles&gt;&lt;periodical&gt;&lt;full-title&gt;Strategic Management Journal&lt;/full-title&gt;&lt;/periodical&gt;&lt;pages&gt;n/a-n/a&lt;/pages&gt;&lt;dates&gt;&lt;year&gt;2014&lt;/year&gt;&lt;/dates&gt;&lt;isbn&gt;01432095&lt;/isbn&gt;&lt;urls&gt;&lt;/urls&gt;&lt;electronic-resource-num&gt;10.1002/smj.2240&lt;/electronic-resource-num&gt;&lt;/record&gt;&lt;/Cite&gt;&lt;/EndNote&gt;</w:instrText>
      </w:r>
      <w:r w:rsidRPr="00074927">
        <w:rPr>
          <w:noProof/>
        </w:rPr>
        <w:fldChar w:fldCharType="separate"/>
      </w:r>
      <w:hyperlink w:anchor="_ENREF_93" w:tooltip="Kehoe, 2014 #8025" w:history="1">
        <w:r w:rsidR="00B22C14" w:rsidRPr="00074927">
          <w:rPr>
            <w:noProof/>
          </w:rPr>
          <w:t xml:space="preserve">Kehoe and Tzabbar. 2014. Lighting The Way Or Stealing The Shine? An Examination Of The Duality In Star Scientists’ Effects On Firm Innovative Performance. </w:t>
        </w:r>
        <w:r w:rsidR="00B22C14" w:rsidRPr="00074927">
          <w:rPr>
            <w:i/>
            <w:noProof/>
          </w:rPr>
          <w:t>Strategic Management Journal</w:t>
        </w:r>
        <w:r w:rsidR="00B22C14" w:rsidRPr="00074927">
          <w:rPr>
            <w:noProof/>
          </w:rPr>
          <w:t>: n/a-n/a</w:t>
        </w:r>
      </w:hyperlink>
      <w:r w:rsidRPr="00074927">
        <w:rPr>
          <w:noProof/>
        </w:rPr>
        <w:t>.</w:t>
      </w:r>
      <w:r w:rsidRPr="00074927">
        <w:rPr>
          <w:noProof/>
        </w:rPr>
        <w:fldChar w:fldCharType="end"/>
      </w:r>
    </w:p>
    <w:p w:rsidR="00074927" w:rsidRPr="00074927" w:rsidRDefault="00074927" w:rsidP="00074927">
      <w:pPr>
        <w:spacing w:after="120" w:line="216" w:lineRule="auto"/>
        <w:ind w:left="720" w:hanging="360"/>
        <w:jc w:val="both"/>
        <w:rPr>
          <w:noProof/>
        </w:rPr>
      </w:pPr>
      <w:r w:rsidRPr="00074927">
        <w:rPr>
          <w:noProof/>
        </w:rPr>
        <w:fldChar w:fldCharType="begin"/>
      </w:r>
      <w:r w:rsidRPr="00074927">
        <w:rPr>
          <w:noProof/>
        </w:rPr>
        <w:instrText xml:space="preserve"> ADDIN EN.CITE &lt;EndNote&gt;&lt;Cite&gt;&lt;Author&gt;Ridge&lt;/Author&gt;&lt;Year&gt;2014&lt;/Year&gt;&lt;RecNum&gt;8028&lt;/RecNum&gt;&lt;DisplayText&gt;Ridge, Aime, and White. 2014. When much more of a difference makes a difference: Social comparison and tournaments in the CEO&amp;apos;s top team. &lt;style face="italic"&gt;Strategic Management Journal&lt;/style&gt;: n/a-n/a.&lt;/DisplayText&gt;&lt;record&gt;&lt;rec-number&gt;8028&lt;/rec-number&gt;&lt;foreign-keys&gt;&lt;key app="EN" db-id="dsx5vsdxj292a9e9vso5xrvm0zdevpeavee9"&gt;8028&lt;/key&gt;&lt;/foreign-keys&gt;&lt;ref-type name="Journal Article"&gt;17&lt;/ref-type&gt;&lt;contributors&gt;&lt;authors&gt;&lt;author&gt;Ridge, Jason W.&lt;/author&gt;&lt;author&gt;Aime, Federico&lt;/author&gt;&lt;author&gt;White, Margaret A.&lt;/author&gt;&lt;/authors&gt;&lt;/contributors&gt;&lt;titles&gt;&lt;title&gt;When much more of a difference makes a difference: Social comparison and tournaments in the CEO&amp;apos;s top team&lt;/title&gt;&lt;secondary-title&gt;Strategic Management Journal&lt;/secondary-title&gt;&lt;/titles&gt;&lt;periodical&gt;&lt;full-title&gt;Strategic Management Journal&lt;/full-title&gt;&lt;/periodical&gt;&lt;pages&gt;n/a-n/a&lt;/pages&gt;&lt;dates&gt;&lt;year&gt;2014&lt;/year&gt;&lt;/dates&gt;&lt;isbn&gt;01432095&lt;/isbn&gt;&lt;urls&gt;&lt;/urls&gt;&lt;electronic-resource-num&gt;10.1002/smj.2227&lt;/electronic-resource-num&gt;&lt;/record&gt;&lt;/Cite&gt;&lt;/EndNote&gt;</w:instrText>
      </w:r>
      <w:r w:rsidRPr="00074927">
        <w:rPr>
          <w:noProof/>
        </w:rPr>
        <w:fldChar w:fldCharType="separate"/>
      </w:r>
      <w:hyperlink w:anchor="_ENREF_128" w:tooltip="Ridge, 2014 #8028" w:history="1">
        <w:r w:rsidR="00B22C14" w:rsidRPr="00074927">
          <w:rPr>
            <w:noProof/>
          </w:rPr>
          <w:t xml:space="preserve">Ridge, Aime, and White. 2014. When much more of a difference makes a difference: Social comparison and tournaments in the CEO's top team. </w:t>
        </w:r>
        <w:r w:rsidR="00B22C14" w:rsidRPr="00074927">
          <w:rPr>
            <w:i/>
            <w:noProof/>
          </w:rPr>
          <w:t>Strategic Management Journal</w:t>
        </w:r>
        <w:r w:rsidR="00B22C14" w:rsidRPr="00074927">
          <w:rPr>
            <w:noProof/>
          </w:rPr>
          <w:t>: n/a-n/a</w:t>
        </w:r>
      </w:hyperlink>
      <w:r w:rsidRPr="00074927">
        <w:rPr>
          <w:noProof/>
        </w:rPr>
        <w:t>.</w:t>
      </w:r>
      <w:r w:rsidRPr="00074927">
        <w:rPr>
          <w:noProof/>
        </w:rPr>
        <w:fldChar w:fldCharType="end"/>
      </w:r>
    </w:p>
    <w:p w:rsidR="007F7883" w:rsidRDefault="007F7883" w:rsidP="004502BE">
      <w:pPr>
        <w:ind w:left="720" w:hanging="720"/>
        <w:jc w:val="both"/>
        <w:rPr>
          <w:szCs w:val="24"/>
        </w:rPr>
      </w:pPr>
    </w:p>
    <w:p w:rsidR="007F7883" w:rsidRDefault="007F7883" w:rsidP="004502BE">
      <w:pPr>
        <w:ind w:left="720" w:hanging="720"/>
        <w:jc w:val="both"/>
        <w:rPr>
          <w:szCs w:val="24"/>
        </w:rPr>
      </w:pPr>
    </w:p>
    <w:p w:rsidR="009416AB" w:rsidRPr="006C25D8" w:rsidRDefault="009416AB" w:rsidP="004502BE">
      <w:pPr>
        <w:ind w:left="720" w:hanging="720"/>
        <w:jc w:val="both"/>
        <w:rPr>
          <w:szCs w:val="24"/>
        </w:rPr>
      </w:pPr>
    </w:p>
    <w:p w:rsidR="0029467F" w:rsidRPr="006C25D8" w:rsidRDefault="0029467F" w:rsidP="0029467F">
      <w:pPr>
        <w:spacing w:after="120" w:line="204" w:lineRule="auto"/>
        <w:jc w:val="both"/>
        <w:rPr>
          <w:b/>
          <w:szCs w:val="24"/>
        </w:rPr>
      </w:pPr>
      <w:bookmarkStart w:id="22" w:name="Ses15"/>
      <w:r w:rsidRPr="006C25D8">
        <w:rPr>
          <w:b/>
          <w:szCs w:val="24"/>
        </w:rPr>
        <w:t xml:space="preserve">Session </w:t>
      </w:r>
      <w:r w:rsidRPr="006C25D8">
        <w:rPr>
          <w:b/>
          <w:szCs w:val="24"/>
        </w:rPr>
        <w:fldChar w:fldCharType="begin"/>
      </w:r>
      <w:r w:rsidRPr="006C25D8">
        <w:rPr>
          <w:b/>
          <w:szCs w:val="24"/>
        </w:rPr>
        <w:instrText xml:space="preserve"> SEQ sess \# "0"\n </w:instrText>
      </w:r>
      <w:r w:rsidRPr="006C25D8">
        <w:rPr>
          <w:b/>
          <w:szCs w:val="24"/>
        </w:rPr>
        <w:fldChar w:fldCharType="separate"/>
      </w:r>
      <w:r w:rsidR="006423F2">
        <w:rPr>
          <w:b/>
          <w:noProof/>
          <w:szCs w:val="24"/>
        </w:rPr>
        <w:t>14</w:t>
      </w:r>
      <w:r w:rsidRPr="006C25D8">
        <w:rPr>
          <w:b/>
          <w:szCs w:val="24"/>
        </w:rPr>
        <w:fldChar w:fldCharType="end"/>
      </w:r>
      <w:r w:rsidRPr="006C25D8">
        <w:rPr>
          <w:b/>
          <w:szCs w:val="24"/>
        </w:rPr>
        <w:t xml:space="preserve"> (</w:t>
      </w:r>
      <w:r>
        <w:rPr>
          <w:b/>
          <w:szCs w:val="24"/>
        </w:rPr>
        <w:t>5</w:t>
      </w:r>
      <w:r w:rsidRPr="006C25D8">
        <w:rPr>
          <w:b/>
          <w:szCs w:val="24"/>
        </w:rPr>
        <w:t>/</w:t>
      </w:r>
      <w:r>
        <w:rPr>
          <w:b/>
          <w:szCs w:val="24"/>
        </w:rPr>
        <w:t>7</w:t>
      </w:r>
      <w:r w:rsidRPr="006C25D8">
        <w:rPr>
          <w:b/>
          <w:szCs w:val="24"/>
        </w:rPr>
        <w:t>/</w:t>
      </w:r>
      <w:r>
        <w:rPr>
          <w:b/>
          <w:szCs w:val="24"/>
        </w:rPr>
        <w:t>14</w:t>
      </w:r>
      <w:r w:rsidRPr="006C25D8">
        <w:rPr>
          <w:b/>
          <w:szCs w:val="24"/>
        </w:rPr>
        <w:t>): Final Paper Presentations</w:t>
      </w:r>
      <w:bookmarkEnd w:id="22"/>
    </w:p>
    <w:p w:rsidR="00B22C14" w:rsidRDefault="007E2362" w:rsidP="00B22C14">
      <w:pPr>
        <w:jc w:val="both"/>
        <w:rPr>
          <w:noProof/>
          <w:szCs w:val="24"/>
        </w:rPr>
      </w:pPr>
      <w:r w:rsidRPr="006C25D8">
        <w:rPr>
          <w:szCs w:val="24"/>
        </w:rPr>
        <w:fldChar w:fldCharType="begin"/>
      </w:r>
      <w:r w:rsidR="007528B4" w:rsidRPr="006C25D8">
        <w:rPr>
          <w:szCs w:val="24"/>
        </w:rPr>
        <w:instrText xml:space="preserve"> ADDIN EN.REFLIST </w:instrText>
      </w:r>
      <w:bookmarkStart w:id="23" w:name="_ENREF_166"/>
      <w:bookmarkStart w:id="24" w:name="_ENREF_165"/>
      <w:bookmarkStart w:id="25" w:name="_ENREF_164"/>
      <w:bookmarkStart w:id="26" w:name="_ENREF_163"/>
      <w:bookmarkStart w:id="27" w:name="_ENREF_162"/>
      <w:bookmarkStart w:id="28" w:name="_ENREF_161"/>
      <w:bookmarkStart w:id="29" w:name="_ENREF_160"/>
      <w:bookmarkStart w:id="30" w:name="_ENREF_159"/>
      <w:bookmarkStart w:id="31" w:name="_ENREF_158"/>
      <w:bookmarkStart w:id="32" w:name="_ENREF_157"/>
      <w:bookmarkStart w:id="33" w:name="_ENREF_156"/>
      <w:bookmarkStart w:id="34" w:name="_ENREF_155"/>
      <w:bookmarkStart w:id="35" w:name="_ENREF_154"/>
      <w:bookmarkStart w:id="36" w:name="_ENREF_153"/>
      <w:bookmarkStart w:id="37" w:name="_ENREF_152"/>
      <w:bookmarkStart w:id="38" w:name="_ENREF_151"/>
      <w:bookmarkStart w:id="39" w:name="_ENREF_150"/>
      <w:bookmarkStart w:id="40" w:name="_ENREF_149"/>
      <w:bookmarkStart w:id="41" w:name="_ENREF_148"/>
      <w:bookmarkStart w:id="42" w:name="_ENREF_147"/>
      <w:bookmarkStart w:id="43" w:name="_ENREF_146"/>
      <w:bookmarkStart w:id="44" w:name="_ENREF_145"/>
      <w:bookmarkStart w:id="45" w:name="_ENREF_144"/>
      <w:bookmarkStart w:id="46" w:name="_ENREF_143"/>
      <w:bookmarkStart w:id="47" w:name="_ENREF_142"/>
      <w:bookmarkStart w:id="48" w:name="_ENREF_141"/>
      <w:bookmarkStart w:id="49" w:name="_ENREF_140"/>
      <w:bookmarkStart w:id="50" w:name="_ENREF_139"/>
      <w:bookmarkStart w:id="51" w:name="_ENREF_138"/>
      <w:bookmarkStart w:id="52" w:name="_ENREF_137"/>
      <w:bookmarkStart w:id="53" w:name="_ENREF_136"/>
      <w:bookmarkStart w:id="54" w:name="_ENREF_135"/>
      <w:bookmarkStart w:id="55" w:name="_ENREF_134"/>
      <w:bookmarkStart w:id="56" w:name="_ENREF_133"/>
      <w:bookmarkStart w:id="57" w:name="_ENREF_132"/>
      <w:bookmarkStart w:id="58" w:name="_ENREF_131"/>
      <w:bookmarkStart w:id="59" w:name="_ENREF_130"/>
      <w:bookmarkStart w:id="60" w:name="_ENREF_129"/>
      <w:bookmarkStart w:id="61" w:name="_ENREF_128"/>
      <w:bookmarkStart w:id="62" w:name="_ENREF_127"/>
      <w:bookmarkStart w:id="63" w:name="_ENREF_126"/>
      <w:bookmarkStart w:id="64" w:name="_ENREF_125"/>
      <w:bookmarkStart w:id="65" w:name="_ENREF_124"/>
      <w:bookmarkStart w:id="66" w:name="_ENREF_123"/>
      <w:bookmarkStart w:id="67" w:name="_ENREF_122"/>
      <w:bookmarkStart w:id="68" w:name="_ENREF_121"/>
      <w:bookmarkStart w:id="69" w:name="_ENREF_120"/>
      <w:bookmarkStart w:id="70" w:name="_ENREF_119"/>
      <w:bookmarkStart w:id="71" w:name="_ENREF_118"/>
      <w:bookmarkStart w:id="72" w:name="_ENREF_117"/>
      <w:bookmarkStart w:id="73" w:name="_ENREF_116"/>
      <w:bookmarkStart w:id="74" w:name="_ENREF_115"/>
      <w:bookmarkStart w:id="75" w:name="_ENREF_114"/>
      <w:bookmarkStart w:id="76" w:name="_ENREF_113"/>
      <w:bookmarkStart w:id="77" w:name="_ENREF_112"/>
      <w:bookmarkStart w:id="78" w:name="_ENREF_111"/>
      <w:bookmarkStart w:id="79" w:name="_ENREF_110"/>
      <w:bookmarkStart w:id="80" w:name="_ENREF_109"/>
      <w:bookmarkStart w:id="81" w:name="_ENREF_108"/>
      <w:bookmarkStart w:id="82" w:name="_ENREF_107"/>
      <w:bookmarkStart w:id="83" w:name="_ENREF_106"/>
      <w:bookmarkStart w:id="84" w:name="_ENREF_105"/>
      <w:bookmarkStart w:id="85" w:name="_ENREF_104"/>
      <w:bookmarkStart w:id="86" w:name="_ENREF_103"/>
      <w:bookmarkStart w:id="87" w:name="_ENREF_102"/>
      <w:bookmarkStart w:id="88" w:name="_ENREF_101"/>
      <w:bookmarkStart w:id="89" w:name="_ENREF_100"/>
      <w:bookmarkStart w:id="90" w:name="_ENREF_99"/>
      <w:bookmarkStart w:id="91" w:name="_ENREF_98"/>
      <w:bookmarkStart w:id="92" w:name="_ENREF_97"/>
      <w:bookmarkStart w:id="93" w:name="_ENREF_96"/>
      <w:bookmarkStart w:id="94" w:name="_ENREF_95"/>
      <w:bookmarkStart w:id="95" w:name="_ENREF_94"/>
      <w:bookmarkStart w:id="96" w:name="_ENREF_93"/>
      <w:bookmarkStart w:id="97" w:name="_ENREF_92"/>
      <w:bookmarkStart w:id="98" w:name="_ENREF_91"/>
      <w:bookmarkStart w:id="99" w:name="_ENREF_90"/>
      <w:bookmarkStart w:id="100" w:name="_ENREF_89"/>
      <w:bookmarkStart w:id="101" w:name="_ENREF_88"/>
      <w:bookmarkStart w:id="102" w:name="_ENREF_87"/>
      <w:bookmarkStart w:id="103" w:name="_ENREF_86"/>
      <w:bookmarkStart w:id="104" w:name="_ENREF_85"/>
      <w:bookmarkStart w:id="105" w:name="_ENREF_84"/>
      <w:bookmarkStart w:id="106" w:name="_ENREF_83"/>
      <w:bookmarkStart w:id="107" w:name="_ENREF_82"/>
      <w:bookmarkStart w:id="108" w:name="_ENREF_81"/>
      <w:bookmarkStart w:id="109" w:name="_ENREF_80"/>
      <w:bookmarkStart w:id="110" w:name="_ENREF_79"/>
      <w:bookmarkStart w:id="111" w:name="_ENREF_78"/>
      <w:bookmarkStart w:id="112" w:name="_ENREF_77"/>
      <w:bookmarkStart w:id="113" w:name="_ENREF_76"/>
      <w:bookmarkStart w:id="114" w:name="_ENREF_75"/>
      <w:bookmarkStart w:id="115" w:name="_ENREF_74"/>
      <w:bookmarkStart w:id="116" w:name="_ENREF_73"/>
      <w:bookmarkStart w:id="117" w:name="_ENREF_72"/>
      <w:bookmarkStart w:id="118" w:name="_ENREF_71"/>
      <w:bookmarkStart w:id="119" w:name="_ENREF_70"/>
      <w:bookmarkStart w:id="120" w:name="_ENREF_69"/>
      <w:bookmarkStart w:id="121" w:name="_ENREF_68"/>
      <w:bookmarkStart w:id="122" w:name="_ENREF_67"/>
      <w:bookmarkStart w:id="123" w:name="_ENREF_66"/>
      <w:bookmarkStart w:id="124" w:name="_ENREF_65"/>
      <w:bookmarkStart w:id="125" w:name="_ENREF_64"/>
      <w:bookmarkStart w:id="126" w:name="_ENREF_63"/>
      <w:bookmarkStart w:id="127" w:name="_ENREF_62"/>
      <w:bookmarkStart w:id="128" w:name="_ENREF_61"/>
      <w:bookmarkStart w:id="129" w:name="_ENREF_60"/>
      <w:bookmarkStart w:id="130" w:name="_ENREF_59"/>
      <w:bookmarkStart w:id="131" w:name="_ENREF_58"/>
      <w:bookmarkStart w:id="132" w:name="_ENREF_57"/>
      <w:bookmarkStart w:id="133" w:name="_ENREF_56"/>
      <w:bookmarkStart w:id="134" w:name="_ENREF_55"/>
      <w:bookmarkStart w:id="135" w:name="_ENREF_54"/>
      <w:bookmarkStart w:id="136" w:name="_ENREF_53"/>
      <w:bookmarkStart w:id="137" w:name="_ENREF_52"/>
      <w:bookmarkStart w:id="138" w:name="_ENREF_51"/>
      <w:bookmarkStart w:id="139" w:name="_ENREF_50"/>
      <w:bookmarkStart w:id="140" w:name="_ENREF_49"/>
      <w:bookmarkStart w:id="141" w:name="_ENREF_48"/>
      <w:bookmarkStart w:id="142" w:name="_ENREF_47"/>
      <w:bookmarkStart w:id="143" w:name="_ENREF_46"/>
      <w:bookmarkStart w:id="144" w:name="_ENREF_45"/>
      <w:bookmarkStart w:id="145" w:name="_ENREF_44"/>
      <w:bookmarkStart w:id="146" w:name="_ENREF_43"/>
      <w:bookmarkStart w:id="147" w:name="_ENREF_42"/>
      <w:bookmarkStart w:id="148" w:name="_ENREF_41"/>
      <w:bookmarkStart w:id="149" w:name="_ENREF_40"/>
      <w:bookmarkStart w:id="150" w:name="_ENREF_39"/>
      <w:bookmarkStart w:id="151" w:name="_ENREF_38"/>
      <w:bookmarkStart w:id="152" w:name="_ENREF_37"/>
      <w:bookmarkStart w:id="153" w:name="_ENREF_36"/>
      <w:bookmarkStart w:id="154" w:name="_ENREF_35"/>
      <w:bookmarkStart w:id="155" w:name="_ENREF_34"/>
      <w:bookmarkStart w:id="156" w:name="_ENREF_33"/>
      <w:bookmarkStart w:id="157" w:name="_ENREF_32"/>
      <w:bookmarkStart w:id="158" w:name="_ENREF_31"/>
      <w:bookmarkStart w:id="159" w:name="_ENREF_30"/>
      <w:bookmarkStart w:id="160" w:name="_ENREF_29"/>
      <w:bookmarkStart w:id="161" w:name="_ENREF_28"/>
      <w:bookmarkStart w:id="162" w:name="_ENREF_27"/>
      <w:bookmarkStart w:id="163" w:name="_ENREF_26"/>
      <w:bookmarkStart w:id="164" w:name="_ENREF_25"/>
      <w:bookmarkStart w:id="165" w:name="_ENREF_24"/>
      <w:bookmarkStart w:id="166" w:name="_ENREF_23"/>
      <w:bookmarkStart w:id="167" w:name="_ENREF_22"/>
      <w:bookmarkStart w:id="168" w:name="_ENREF_21"/>
      <w:bookmarkStart w:id="169" w:name="_ENREF_20"/>
      <w:bookmarkStart w:id="170" w:name="_ENREF_19"/>
      <w:bookmarkStart w:id="171" w:name="_ENREF_18"/>
      <w:bookmarkStart w:id="172" w:name="_ENREF_17"/>
      <w:bookmarkStart w:id="173" w:name="_ENREF_16"/>
      <w:bookmarkStart w:id="174" w:name="_ENREF_15"/>
      <w:bookmarkStart w:id="175" w:name="_ENREF_14"/>
      <w:bookmarkStart w:id="176" w:name="_ENREF_13"/>
      <w:bookmarkStart w:id="177" w:name="_ENREF_12"/>
      <w:bookmarkStart w:id="178" w:name="_ENREF_11"/>
      <w:bookmarkStart w:id="179" w:name="_ENREF_10"/>
      <w:bookmarkStart w:id="180" w:name="_ENREF_9"/>
      <w:bookmarkStart w:id="181" w:name="_ENREF_8"/>
      <w:bookmarkStart w:id="182" w:name="_ENREF_7"/>
      <w:bookmarkStart w:id="183" w:name="_ENREF_6"/>
      <w:bookmarkStart w:id="184" w:name="_ENREF_5"/>
      <w:bookmarkStart w:id="185" w:name="_ENREF_4"/>
      <w:bookmarkStart w:id="186" w:name="_ENREF_3"/>
      <w:bookmarkStart w:id="187" w:name="_ENREF_2"/>
      <w:bookmarkStart w:id="188" w:name="_ENREF_1"/>
      <w:r w:rsidRPr="006C25D8">
        <w:rPr>
          <w:szCs w:val="24"/>
        </w:rPr>
        <w:fldChar w:fldCharType="separate"/>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p>
    <w:p w:rsidR="00023141" w:rsidRDefault="007E2362" w:rsidP="001E2003">
      <w:pPr>
        <w:ind w:left="720" w:hanging="720"/>
        <w:jc w:val="both"/>
      </w:pPr>
      <w:r w:rsidRPr="006C25D8">
        <w:rPr>
          <w:szCs w:val="24"/>
        </w:rPr>
        <w:fldChar w:fldCharType="end"/>
      </w:r>
    </w:p>
    <w:p w:rsidR="00023141" w:rsidRPr="00296944" w:rsidRDefault="00023141" w:rsidP="00341548">
      <w:pPr>
        <w:ind w:left="720" w:hanging="720"/>
        <w:jc w:val="both"/>
      </w:pPr>
    </w:p>
    <w:sectPr w:rsidR="00023141" w:rsidRPr="00296944" w:rsidSect="001F7BF0">
      <w:footerReference w:type="even" r:id="rId15"/>
      <w:footerReference w:type="default" r:id="rId16"/>
      <w:pgSz w:w="12240" w:h="15840" w:code="1"/>
      <w:pgMar w:top="720" w:right="1080" w:bottom="720" w:left="1080" w:header="720" w:footer="36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0B2C" w:rsidRDefault="00C00B2C">
      <w:r>
        <w:separator/>
      </w:r>
    </w:p>
  </w:endnote>
  <w:endnote w:type="continuationSeparator" w:id="0">
    <w:p w:rsidR="00C00B2C" w:rsidRDefault="00C00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C14" w:rsidRDefault="00B22C14" w:rsidP="003A65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B22C14" w:rsidRDefault="00B22C1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C14" w:rsidRDefault="00B22C14" w:rsidP="003A65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36EE7">
      <w:rPr>
        <w:rStyle w:val="PageNumber"/>
        <w:noProof/>
      </w:rPr>
      <w:t>4</w:t>
    </w:r>
    <w:r>
      <w:rPr>
        <w:rStyle w:val="PageNumber"/>
      </w:rPr>
      <w:fldChar w:fldCharType="end"/>
    </w:r>
  </w:p>
  <w:p w:rsidR="00B22C14" w:rsidRDefault="00B22C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0B2C" w:rsidRDefault="00C00B2C">
      <w:r>
        <w:separator/>
      </w:r>
    </w:p>
  </w:footnote>
  <w:footnote w:type="continuationSeparator" w:id="0">
    <w:p w:rsidR="00C00B2C" w:rsidRDefault="00C00B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1151B"/>
    <w:multiLevelType w:val="hybridMultilevel"/>
    <w:tmpl w:val="A06A97C4"/>
    <w:lvl w:ilvl="0" w:tplc="9D8EBA24">
      <w:start w:val="1"/>
      <w:numFmt w:val="lowerLetter"/>
      <w:lvlText w:val="%1)"/>
      <w:lvlJc w:val="left"/>
      <w:pPr>
        <w:tabs>
          <w:tab w:val="num" w:pos="675"/>
        </w:tabs>
        <w:ind w:left="675" w:hanging="675"/>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D483980"/>
    <w:multiLevelType w:val="hybridMultilevel"/>
    <w:tmpl w:val="35A45C2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120F776D"/>
    <w:multiLevelType w:val="hybridMultilevel"/>
    <w:tmpl w:val="A77CAEA8"/>
    <w:lvl w:ilvl="0" w:tplc="E452A5C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4C918D9"/>
    <w:multiLevelType w:val="hybridMultilevel"/>
    <w:tmpl w:val="7E3A1466"/>
    <w:lvl w:ilvl="0" w:tplc="05E4553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5E6551F"/>
    <w:multiLevelType w:val="multilevel"/>
    <w:tmpl w:val="84E4BAD6"/>
    <w:lvl w:ilvl="0">
      <w:start w:val="1"/>
      <w:numFmt w:val="decimal"/>
      <w:lvlText w:val="%1)"/>
      <w:lvlJc w:val="left"/>
      <w:pPr>
        <w:tabs>
          <w:tab w:val="num" w:pos="360"/>
        </w:tabs>
        <w:ind w:left="720" w:hanging="36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
    <w:nsid w:val="16236AF7"/>
    <w:multiLevelType w:val="multilevel"/>
    <w:tmpl w:val="4252D4EA"/>
    <w:lvl w:ilvl="0">
      <w:start w:val="1"/>
      <w:numFmt w:val="decimal"/>
      <w:lvlText w:val="%1)"/>
      <w:lvlJc w:val="left"/>
      <w:pPr>
        <w:tabs>
          <w:tab w:val="num" w:pos="36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
    <w:nsid w:val="17704F43"/>
    <w:multiLevelType w:val="multilevel"/>
    <w:tmpl w:val="C8CE38CA"/>
    <w:lvl w:ilvl="0">
      <w:start w:val="1"/>
      <w:numFmt w:val="decimal"/>
      <w:lvlText w:val="%1)"/>
      <w:lvlJc w:val="left"/>
      <w:pPr>
        <w:tabs>
          <w:tab w:val="num" w:pos="990"/>
        </w:tabs>
        <w:ind w:left="990" w:hanging="63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21B0167F"/>
    <w:multiLevelType w:val="multilevel"/>
    <w:tmpl w:val="84E4BAD6"/>
    <w:lvl w:ilvl="0">
      <w:start w:val="1"/>
      <w:numFmt w:val="decimal"/>
      <w:lvlText w:val="%1)"/>
      <w:lvlJc w:val="left"/>
      <w:pPr>
        <w:tabs>
          <w:tab w:val="num" w:pos="360"/>
        </w:tabs>
        <w:ind w:left="720" w:hanging="36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8">
    <w:nsid w:val="28B1370D"/>
    <w:multiLevelType w:val="multilevel"/>
    <w:tmpl w:val="7E3A1466"/>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9">
    <w:nsid w:val="302A0ACC"/>
    <w:multiLevelType w:val="multilevel"/>
    <w:tmpl w:val="E51C0310"/>
    <w:lvl w:ilvl="0">
      <w:start w:val="1"/>
      <w:numFmt w:val="decimal"/>
      <w:lvlText w:val="%1)"/>
      <w:lvlJc w:val="left"/>
      <w:pPr>
        <w:tabs>
          <w:tab w:val="num" w:pos="645"/>
        </w:tabs>
        <w:ind w:left="645" w:hanging="645"/>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nsid w:val="31860C15"/>
    <w:multiLevelType w:val="singleLevel"/>
    <w:tmpl w:val="133C291E"/>
    <w:lvl w:ilvl="0">
      <w:start w:val="1"/>
      <w:numFmt w:val="decimal"/>
      <w:pStyle w:val="Hypothesis"/>
      <w:lvlText w:val="H%1: "/>
      <w:lvlJc w:val="left"/>
      <w:pPr>
        <w:tabs>
          <w:tab w:val="num" w:pos="720"/>
        </w:tabs>
        <w:ind w:left="720" w:hanging="720"/>
      </w:pPr>
    </w:lvl>
  </w:abstractNum>
  <w:abstractNum w:abstractNumId="11">
    <w:nsid w:val="32A22A2A"/>
    <w:multiLevelType w:val="multilevel"/>
    <w:tmpl w:val="75DE1FA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12">
    <w:nsid w:val="3B753B62"/>
    <w:multiLevelType w:val="singleLevel"/>
    <w:tmpl w:val="C04811FA"/>
    <w:lvl w:ilvl="0">
      <w:start w:val="1"/>
      <w:numFmt w:val="decimal"/>
      <w:pStyle w:val="Proposition"/>
      <w:lvlText w:val="Proposition %1:"/>
      <w:lvlJc w:val="left"/>
      <w:pPr>
        <w:tabs>
          <w:tab w:val="num" w:pos="1800"/>
        </w:tabs>
        <w:ind w:left="1800" w:hanging="1800"/>
      </w:pPr>
    </w:lvl>
  </w:abstractNum>
  <w:abstractNum w:abstractNumId="13">
    <w:nsid w:val="45C83D43"/>
    <w:multiLevelType w:val="hybridMultilevel"/>
    <w:tmpl w:val="C3A40AB4"/>
    <w:lvl w:ilvl="0" w:tplc="E452A5C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5F213DA"/>
    <w:multiLevelType w:val="hybridMultilevel"/>
    <w:tmpl w:val="617AE320"/>
    <w:lvl w:ilvl="0" w:tplc="E452A5C8">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4B5B370D"/>
    <w:multiLevelType w:val="multilevel"/>
    <w:tmpl w:val="660A0FEC"/>
    <w:lvl w:ilvl="0">
      <w:start w:val="1"/>
      <w:numFmt w:val="decimal"/>
      <w:lvlText w:val="%1)"/>
      <w:lvlJc w:val="left"/>
      <w:pPr>
        <w:tabs>
          <w:tab w:val="num" w:pos="360"/>
        </w:tabs>
        <w:ind w:left="360" w:firstLine="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6">
    <w:nsid w:val="4EEF6955"/>
    <w:multiLevelType w:val="hybridMultilevel"/>
    <w:tmpl w:val="FB2C4ABA"/>
    <w:lvl w:ilvl="0" w:tplc="FDC89142">
      <w:start w:val="1"/>
      <w:numFmt w:val="decimal"/>
      <w:lvlText w:val="%1)"/>
      <w:lvlJc w:val="left"/>
      <w:pPr>
        <w:tabs>
          <w:tab w:val="num" w:pos="990"/>
        </w:tabs>
        <w:ind w:left="990" w:hanging="63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13113C3"/>
    <w:multiLevelType w:val="hybridMultilevel"/>
    <w:tmpl w:val="8C728594"/>
    <w:lvl w:ilvl="0" w:tplc="E452A5C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64F00A10"/>
    <w:multiLevelType w:val="hybridMultilevel"/>
    <w:tmpl w:val="7B98D65A"/>
    <w:lvl w:ilvl="0" w:tplc="E452A5C8">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7CF93777"/>
    <w:multiLevelType w:val="singleLevel"/>
    <w:tmpl w:val="327AE7A4"/>
    <w:lvl w:ilvl="0">
      <w:start w:val="1"/>
      <w:numFmt w:val="decimal"/>
      <w:lvlText w:val="%1."/>
      <w:lvlJc w:val="left"/>
      <w:pPr>
        <w:tabs>
          <w:tab w:val="num" w:pos="720"/>
        </w:tabs>
        <w:ind w:left="720" w:hanging="360"/>
      </w:pPr>
      <w:rPr>
        <w:rFonts w:hint="default"/>
      </w:rPr>
    </w:lvl>
  </w:abstractNum>
  <w:num w:numId="1">
    <w:abstractNumId w:val="10"/>
  </w:num>
  <w:num w:numId="2">
    <w:abstractNumId w:val="12"/>
  </w:num>
  <w:num w:numId="3">
    <w:abstractNumId w:val="19"/>
  </w:num>
  <w:num w:numId="4">
    <w:abstractNumId w:val="1"/>
  </w:num>
  <w:num w:numId="5">
    <w:abstractNumId w:val="16"/>
  </w:num>
  <w:num w:numId="6">
    <w:abstractNumId w:val="4"/>
  </w:num>
  <w:num w:numId="7">
    <w:abstractNumId w:val="0"/>
  </w:num>
  <w:num w:numId="8">
    <w:abstractNumId w:val="6"/>
  </w:num>
  <w:num w:numId="9">
    <w:abstractNumId w:val="15"/>
  </w:num>
  <w:num w:numId="10">
    <w:abstractNumId w:val="5"/>
  </w:num>
  <w:num w:numId="11">
    <w:abstractNumId w:val="7"/>
  </w:num>
  <w:num w:numId="12">
    <w:abstractNumId w:val="14"/>
  </w:num>
  <w:num w:numId="13">
    <w:abstractNumId w:val="3"/>
  </w:num>
  <w:num w:numId="14">
    <w:abstractNumId w:val="2"/>
  </w:num>
  <w:num w:numId="15">
    <w:abstractNumId w:val="17"/>
  </w:num>
  <w:num w:numId="16">
    <w:abstractNumId w:val="8"/>
  </w:num>
  <w:num w:numId="17">
    <w:abstractNumId w:val="11"/>
  </w:num>
  <w:num w:numId="18">
    <w:abstractNumId w:val="9"/>
  </w:num>
  <w:num w:numId="19">
    <w:abstractNumId w:val="18"/>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36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docVars>
    <w:docVar w:name="EN.InstantFormat" w:val="&lt;ENInstantFormat&gt;&lt;Enabled&gt;0&lt;/Enabled&gt;&lt;ScanUnformatted&gt;1&lt;/ScanUnformatted&gt;&lt;ScanChanges&gt;1&lt;/ScanChanges&gt;&lt;Suspended&gt;0&lt;/Suspended&gt;&lt;/ENInstantFormat&gt;"/>
    <w:docVar w:name="EN.Layout" w:val="&lt;ENLayout&gt;&lt;Style&gt;Syllabus-ReferencesInBod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item db-id=&quot;dsx5vsdxj292a9e9vso5xrvm0zdevpeavee9&quot;&gt;CoffReferenceLibrary&lt;record-ids&gt;&lt;item&gt;170&lt;/item&gt;&lt;item&gt;209&lt;/item&gt;&lt;item&gt;336&lt;/item&gt;&lt;item&gt;373&lt;/item&gt;&lt;item&gt;422&lt;/item&gt;&lt;item&gt;547&lt;/item&gt;&lt;item&gt;582&lt;/item&gt;&lt;item&gt;2258&lt;/item&gt;&lt;item&gt;2738&lt;/item&gt;&lt;item&gt;4112&lt;/item&gt;&lt;item&gt;4656&lt;/item&gt;&lt;item&gt;4882&lt;/item&gt;&lt;item&gt;5125&lt;/item&gt;&lt;item&gt;5167&lt;/item&gt;&lt;item&gt;5191&lt;/item&gt;&lt;item&gt;5309&lt;/item&gt;&lt;item&gt;5810&lt;/item&gt;&lt;item&gt;5818&lt;/item&gt;&lt;item&gt;5976&lt;/item&gt;&lt;item&gt;6123&lt;/item&gt;&lt;item&gt;6129&lt;/item&gt;&lt;item&gt;6146&lt;/item&gt;&lt;item&gt;6185&lt;/item&gt;&lt;item&gt;6188&lt;/item&gt;&lt;item&gt;6278&lt;/item&gt;&lt;item&gt;6307&lt;/item&gt;&lt;item&gt;6318&lt;/item&gt;&lt;item&gt;6357&lt;/item&gt;&lt;item&gt;6367&lt;/item&gt;&lt;item&gt;6403&lt;/item&gt;&lt;item&gt;6455&lt;/item&gt;&lt;item&gt;6471&lt;/item&gt;&lt;item&gt;6516&lt;/item&gt;&lt;item&gt;6517&lt;/item&gt;&lt;item&gt;6526&lt;/item&gt;&lt;item&gt;6528&lt;/item&gt;&lt;item&gt;6536&lt;/item&gt;&lt;item&gt;6538&lt;/item&gt;&lt;item&gt;6539&lt;/item&gt;&lt;item&gt;6565&lt;/item&gt;&lt;item&gt;6595&lt;/item&gt;&lt;item&gt;6687&lt;/item&gt;&lt;item&gt;6722&lt;/item&gt;&lt;item&gt;6735&lt;/item&gt;&lt;item&gt;6797&lt;/item&gt;&lt;item&gt;6808&lt;/item&gt;&lt;item&gt;6873&lt;/item&gt;&lt;item&gt;6920&lt;/item&gt;&lt;item&gt;6957&lt;/item&gt;&lt;item&gt;6960&lt;/item&gt;&lt;item&gt;6966&lt;/item&gt;&lt;item&gt;6971&lt;/item&gt;&lt;item&gt;6972&lt;/item&gt;&lt;item&gt;7010&lt;/item&gt;&lt;item&gt;7017&lt;/item&gt;&lt;item&gt;7021&lt;/item&gt;&lt;item&gt;7114&lt;/item&gt;&lt;item&gt;7121&lt;/item&gt;&lt;item&gt;7124&lt;/item&gt;&lt;item&gt;7127&lt;/item&gt;&lt;item&gt;7133&lt;/item&gt;&lt;item&gt;7135&lt;/item&gt;&lt;item&gt;7137&lt;/item&gt;&lt;item&gt;7138&lt;/item&gt;&lt;item&gt;7142&lt;/item&gt;&lt;item&gt;7147&lt;/item&gt;&lt;item&gt;7148&lt;/item&gt;&lt;item&gt;7152&lt;/item&gt;&lt;item&gt;7153&lt;/item&gt;&lt;item&gt;7157&lt;/item&gt;&lt;item&gt;7158&lt;/item&gt;&lt;item&gt;7199&lt;/item&gt;&lt;item&gt;7209&lt;/item&gt;&lt;item&gt;7245&lt;/item&gt;&lt;item&gt;7271&lt;/item&gt;&lt;item&gt;7281&lt;/item&gt;&lt;item&gt;7316&lt;/item&gt;&lt;item&gt;7339&lt;/item&gt;&lt;item&gt;7354&lt;/item&gt;&lt;item&gt;7410&lt;/item&gt;&lt;item&gt;7426&lt;/item&gt;&lt;item&gt;7432&lt;/item&gt;&lt;item&gt;7461&lt;/item&gt;&lt;item&gt;7463&lt;/item&gt;&lt;item&gt;7470&lt;/item&gt;&lt;item&gt;7526&lt;/item&gt;&lt;item&gt;7529&lt;/item&gt;&lt;item&gt;7588&lt;/item&gt;&lt;item&gt;7601&lt;/item&gt;&lt;item&gt;7676&lt;/item&gt;&lt;item&gt;7678&lt;/item&gt;&lt;item&gt;7679&lt;/item&gt;&lt;item&gt;7680&lt;/item&gt;&lt;item&gt;7682&lt;/item&gt;&lt;item&gt;7685&lt;/item&gt;&lt;item&gt;7693&lt;/item&gt;&lt;item&gt;7697&lt;/item&gt;&lt;item&gt;7701&lt;/item&gt;&lt;item&gt;7703&lt;/item&gt;&lt;item&gt;7710&lt;/item&gt;&lt;item&gt;7711&lt;/item&gt;&lt;item&gt;7713&lt;/item&gt;&lt;item&gt;7714&lt;/item&gt;&lt;item&gt;7717&lt;/item&gt;&lt;item&gt;7826&lt;/item&gt;&lt;item&gt;7954&lt;/item&gt;&lt;item&gt;7955&lt;/item&gt;&lt;item&gt;7956&lt;/item&gt;&lt;item&gt;7959&lt;/item&gt;&lt;item&gt;7960&lt;/item&gt;&lt;item&gt;7962&lt;/item&gt;&lt;item&gt;7963&lt;/item&gt;&lt;item&gt;7964&lt;/item&gt;&lt;item&gt;7965&lt;/item&gt;&lt;item&gt;7966&lt;/item&gt;&lt;item&gt;7967&lt;/item&gt;&lt;item&gt;7968&lt;/item&gt;&lt;item&gt;7969&lt;/item&gt;&lt;item&gt;7970&lt;/item&gt;&lt;item&gt;7972&lt;/item&gt;&lt;item&gt;7973&lt;/item&gt;&lt;item&gt;7974&lt;/item&gt;&lt;item&gt;7975&lt;/item&gt;&lt;item&gt;7976&lt;/item&gt;&lt;item&gt;7977&lt;/item&gt;&lt;item&gt;7978&lt;/item&gt;&lt;item&gt;7980&lt;/item&gt;&lt;item&gt;7981&lt;/item&gt;&lt;item&gt;7982&lt;/item&gt;&lt;item&gt;7983&lt;/item&gt;&lt;item&gt;7984&lt;/item&gt;&lt;item&gt;7987&lt;/item&gt;&lt;item&gt;7988&lt;/item&gt;&lt;item&gt;7989&lt;/item&gt;&lt;item&gt;7990&lt;/item&gt;&lt;item&gt;7991&lt;/item&gt;&lt;item&gt;7992&lt;/item&gt;&lt;item&gt;7993&lt;/item&gt;&lt;item&gt;7994&lt;/item&gt;&lt;item&gt;7995&lt;/item&gt;&lt;item&gt;7996&lt;/item&gt;&lt;item&gt;7997&lt;/item&gt;&lt;item&gt;7999&lt;/item&gt;&lt;item&gt;8000&lt;/item&gt;&lt;item&gt;8001&lt;/item&gt;&lt;item&gt;8003&lt;/item&gt;&lt;item&gt;8004&lt;/item&gt;&lt;item&gt;8005&lt;/item&gt;&lt;item&gt;8006&lt;/item&gt;&lt;item&gt;8007&lt;/item&gt;&lt;item&gt;8008&lt;/item&gt;&lt;item&gt;8009&lt;/item&gt;&lt;item&gt;8012&lt;/item&gt;&lt;item&gt;8013&lt;/item&gt;&lt;item&gt;8015&lt;/item&gt;&lt;item&gt;8025&lt;/item&gt;&lt;item&gt;8026&lt;/item&gt;&lt;item&gt;8027&lt;/item&gt;&lt;item&gt;8028&lt;/item&gt;&lt;/record-ids&gt;&lt;/item&gt;&lt;/Libraries&gt;"/>
  </w:docVars>
  <w:rsids>
    <w:rsidRoot w:val="00700201"/>
    <w:rsid w:val="00014013"/>
    <w:rsid w:val="00023141"/>
    <w:rsid w:val="00026159"/>
    <w:rsid w:val="0003264E"/>
    <w:rsid w:val="000449EF"/>
    <w:rsid w:val="000540BB"/>
    <w:rsid w:val="000677BC"/>
    <w:rsid w:val="000704BF"/>
    <w:rsid w:val="00074927"/>
    <w:rsid w:val="00080FCB"/>
    <w:rsid w:val="000833B1"/>
    <w:rsid w:val="00086B17"/>
    <w:rsid w:val="000915E3"/>
    <w:rsid w:val="000939F5"/>
    <w:rsid w:val="00097709"/>
    <w:rsid w:val="000A2240"/>
    <w:rsid w:val="000A2A15"/>
    <w:rsid w:val="000A2B5A"/>
    <w:rsid w:val="000A3568"/>
    <w:rsid w:val="000A51A2"/>
    <w:rsid w:val="000B15AC"/>
    <w:rsid w:val="000B34F9"/>
    <w:rsid w:val="000B52EF"/>
    <w:rsid w:val="000B6A82"/>
    <w:rsid w:val="000D0CF0"/>
    <w:rsid w:val="000D18D9"/>
    <w:rsid w:val="000D2A5B"/>
    <w:rsid w:val="00103805"/>
    <w:rsid w:val="001157E1"/>
    <w:rsid w:val="001217AE"/>
    <w:rsid w:val="00121E77"/>
    <w:rsid w:val="001308D6"/>
    <w:rsid w:val="0013405F"/>
    <w:rsid w:val="00135BCB"/>
    <w:rsid w:val="001463EA"/>
    <w:rsid w:val="001533FE"/>
    <w:rsid w:val="00156192"/>
    <w:rsid w:val="0016600E"/>
    <w:rsid w:val="00166527"/>
    <w:rsid w:val="00174E1F"/>
    <w:rsid w:val="00186BF8"/>
    <w:rsid w:val="00190BA2"/>
    <w:rsid w:val="00190EBE"/>
    <w:rsid w:val="00196F71"/>
    <w:rsid w:val="001A6F1B"/>
    <w:rsid w:val="001B3783"/>
    <w:rsid w:val="001C1E5B"/>
    <w:rsid w:val="001C2168"/>
    <w:rsid w:val="001C45AE"/>
    <w:rsid w:val="001D7654"/>
    <w:rsid w:val="001D7F09"/>
    <w:rsid w:val="001E2003"/>
    <w:rsid w:val="001E264C"/>
    <w:rsid w:val="001E3A09"/>
    <w:rsid w:val="001F7BF0"/>
    <w:rsid w:val="00204D5A"/>
    <w:rsid w:val="00206860"/>
    <w:rsid w:val="00243748"/>
    <w:rsid w:val="002517F7"/>
    <w:rsid w:val="002602F4"/>
    <w:rsid w:val="00274A05"/>
    <w:rsid w:val="00292436"/>
    <w:rsid w:val="0029467F"/>
    <w:rsid w:val="00296944"/>
    <w:rsid w:val="00297AFE"/>
    <w:rsid w:val="002A04E2"/>
    <w:rsid w:val="002C0289"/>
    <w:rsid w:val="002D05E6"/>
    <w:rsid w:val="002E0D39"/>
    <w:rsid w:val="002E3CE4"/>
    <w:rsid w:val="002E6C02"/>
    <w:rsid w:val="002F5387"/>
    <w:rsid w:val="003006A3"/>
    <w:rsid w:val="003039D5"/>
    <w:rsid w:val="00310783"/>
    <w:rsid w:val="003143C5"/>
    <w:rsid w:val="003201E2"/>
    <w:rsid w:val="00323838"/>
    <w:rsid w:val="00337148"/>
    <w:rsid w:val="00341548"/>
    <w:rsid w:val="003671E0"/>
    <w:rsid w:val="00382A6A"/>
    <w:rsid w:val="00385419"/>
    <w:rsid w:val="0039382D"/>
    <w:rsid w:val="003963E2"/>
    <w:rsid w:val="003A3C3B"/>
    <w:rsid w:val="003A4615"/>
    <w:rsid w:val="003A6511"/>
    <w:rsid w:val="003A6785"/>
    <w:rsid w:val="003E25D4"/>
    <w:rsid w:val="004233FF"/>
    <w:rsid w:val="00427FB9"/>
    <w:rsid w:val="00430049"/>
    <w:rsid w:val="0043326B"/>
    <w:rsid w:val="0043789B"/>
    <w:rsid w:val="00441361"/>
    <w:rsid w:val="0044271C"/>
    <w:rsid w:val="004502BE"/>
    <w:rsid w:val="004549DD"/>
    <w:rsid w:val="0046000B"/>
    <w:rsid w:val="00460891"/>
    <w:rsid w:val="00462E10"/>
    <w:rsid w:val="00463CE7"/>
    <w:rsid w:val="00471CAD"/>
    <w:rsid w:val="004731AE"/>
    <w:rsid w:val="00474F69"/>
    <w:rsid w:val="00496B8A"/>
    <w:rsid w:val="004A175C"/>
    <w:rsid w:val="004B0D13"/>
    <w:rsid w:val="004B4513"/>
    <w:rsid w:val="004B7A1A"/>
    <w:rsid w:val="004D53E1"/>
    <w:rsid w:val="004F144E"/>
    <w:rsid w:val="004F756F"/>
    <w:rsid w:val="00502B0A"/>
    <w:rsid w:val="00512D0C"/>
    <w:rsid w:val="00513792"/>
    <w:rsid w:val="005439D2"/>
    <w:rsid w:val="00546BB9"/>
    <w:rsid w:val="005470A7"/>
    <w:rsid w:val="005549CD"/>
    <w:rsid w:val="0056550A"/>
    <w:rsid w:val="00575EFA"/>
    <w:rsid w:val="00587E78"/>
    <w:rsid w:val="00596615"/>
    <w:rsid w:val="005A11A0"/>
    <w:rsid w:val="005A58AB"/>
    <w:rsid w:val="005A6AB5"/>
    <w:rsid w:val="005B0185"/>
    <w:rsid w:val="005D056A"/>
    <w:rsid w:val="005D0C8C"/>
    <w:rsid w:val="005D379B"/>
    <w:rsid w:val="005D72EA"/>
    <w:rsid w:val="005F0187"/>
    <w:rsid w:val="005F0473"/>
    <w:rsid w:val="00606314"/>
    <w:rsid w:val="00623D5D"/>
    <w:rsid w:val="00631F02"/>
    <w:rsid w:val="006322CB"/>
    <w:rsid w:val="00632404"/>
    <w:rsid w:val="006423F2"/>
    <w:rsid w:val="006436C6"/>
    <w:rsid w:val="00645C33"/>
    <w:rsid w:val="00647012"/>
    <w:rsid w:val="00650427"/>
    <w:rsid w:val="00655761"/>
    <w:rsid w:val="00664C6F"/>
    <w:rsid w:val="006661D6"/>
    <w:rsid w:val="00666295"/>
    <w:rsid w:val="0067234A"/>
    <w:rsid w:val="00672D0D"/>
    <w:rsid w:val="00674579"/>
    <w:rsid w:val="0067459F"/>
    <w:rsid w:val="00682255"/>
    <w:rsid w:val="00685E8F"/>
    <w:rsid w:val="00686F8F"/>
    <w:rsid w:val="00691F8D"/>
    <w:rsid w:val="00697B98"/>
    <w:rsid w:val="006A22D5"/>
    <w:rsid w:val="006A5DEA"/>
    <w:rsid w:val="006A6AB9"/>
    <w:rsid w:val="006C1190"/>
    <w:rsid w:val="006C25D8"/>
    <w:rsid w:val="006E4A76"/>
    <w:rsid w:val="006F08B4"/>
    <w:rsid w:val="006F1A7B"/>
    <w:rsid w:val="006F4B99"/>
    <w:rsid w:val="006F52FD"/>
    <w:rsid w:val="006F6EF3"/>
    <w:rsid w:val="00700201"/>
    <w:rsid w:val="00703ECB"/>
    <w:rsid w:val="007120F5"/>
    <w:rsid w:val="00713FE8"/>
    <w:rsid w:val="0071793E"/>
    <w:rsid w:val="00717D37"/>
    <w:rsid w:val="0073507B"/>
    <w:rsid w:val="007365A6"/>
    <w:rsid w:val="007528B4"/>
    <w:rsid w:val="0075680E"/>
    <w:rsid w:val="00773650"/>
    <w:rsid w:val="007873EB"/>
    <w:rsid w:val="00792FD8"/>
    <w:rsid w:val="007937DE"/>
    <w:rsid w:val="007965EE"/>
    <w:rsid w:val="007B4B03"/>
    <w:rsid w:val="007C484F"/>
    <w:rsid w:val="007D389A"/>
    <w:rsid w:val="007E2362"/>
    <w:rsid w:val="007F1058"/>
    <w:rsid w:val="007F1EBA"/>
    <w:rsid w:val="007F7883"/>
    <w:rsid w:val="00803851"/>
    <w:rsid w:val="00831450"/>
    <w:rsid w:val="00840CA5"/>
    <w:rsid w:val="0084122D"/>
    <w:rsid w:val="00850771"/>
    <w:rsid w:val="00851368"/>
    <w:rsid w:val="008547B5"/>
    <w:rsid w:val="00874593"/>
    <w:rsid w:val="00895DC5"/>
    <w:rsid w:val="008B164B"/>
    <w:rsid w:val="008B6704"/>
    <w:rsid w:val="008F6B7D"/>
    <w:rsid w:val="008F6CE1"/>
    <w:rsid w:val="00902084"/>
    <w:rsid w:val="00902F54"/>
    <w:rsid w:val="0091510A"/>
    <w:rsid w:val="00916F91"/>
    <w:rsid w:val="00920096"/>
    <w:rsid w:val="00921778"/>
    <w:rsid w:val="009239D7"/>
    <w:rsid w:val="009252BB"/>
    <w:rsid w:val="00937C80"/>
    <w:rsid w:val="009416AB"/>
    <w:rsid w:val="00944B94"/>
    <w:rsid w:val="0095177D"/>
    <w:rsid w:val="00954142"/>
    <w:rsid w:val="00966A7A"/>
    <w:rsid w:val="0097714B"/>
    <w:rsid w:val="00990769"/>
    <w:rsid w:val="00991622"/>
    <w:rsid w:val="00992ED2"/>
    <w:rsid w:val="009A1AEE"/>
    <w:rsid w:val="009A7E61"/>
    <w:rsid w:val="009B0DFB"/>
    <w:rsid w:val="009B3E6B"/>
    <w:rsid w:val="009C3744"/>
    <w:rsid w:val="009C4282"/>
    <w:rsid w:val="009D3BD9"/>
    <w:rsid w:val="009E2C40"/>
    <w:rsid w:val="009F24FC"/>
    <w:rsid w:val="009F26C1"/>
    <w:rsid w:val="009F5B59"/>
    <w:rsid w:val="009F6552"/>
    <w:rsid w:val="00A43866"/>
    <w:rsid w:val="00A52F2B"/>
    <w:rsid w:val="00A62A89"/>
    <w:rsid w:val="00A645F9"/>
    <w:rsid w:val="00A76AB3"/>
    <w:rsid w:val="00A81219"/>
    <w:rsid w:val="00A9000B"/>
    <w:rsid w:val="00A906CD"/>
    <w:rsid w:val="00A9325E"/>
    <w:rsid w:val="00A94133"/>
    <w:rsid w:val="00AA1D8B"/>
    <w:rsid w:val="00AA6CF3"/>
    <w:rsid w:val="00AB4765"/>
    <w:rsid w:val="00AC2373"/>
    <w:rsid w:val="00AC346C"/>
    <w:rsid w:val="00AC5CD7"/>
    <w:rsid w:val="00AD7CA9"/>
    <w:rsid w:val="00AE33EF"/>
    <w:rsid w:val="00AF7958"/>
    <w:rsid w:val="00B22C14"/>
    <w:rsid w:val="00B2327F"/>
    <w:rsid w:val="00B23B31"/>
    <w:rsid w:val="00B267CB"/>
    <w:rsid w:val="00B304D8"/>
    <w:rsid w:val="00B31DBC"/>
    <w:rsid w:val="00B4096C"/>
    <w:rsid w:val="00B4221A"/>
    <w:rsid w:val="00B52CB0"/>
    <w:rsid w:val="00B52E26"/>
    <w:rsid w:val="00B612DD"/>
    <w:rsid w:val="00B80508"/>
    <w:rsid w:val="00B86C05"/>
    <w:rsid w:val="00B955EB"/>
    <w:rsid w:val="00B97E18"/>
    <w:rsid w:val="00BA3AD4"/>
    <w:rsid w:val="00BA65EF"/>
    <w:rsid w:val="00BB2BD4"/>
    <w:rsid w:val="00BB2E44"/>
    <w:rsid w:val="00BB30C9"/>
    <w:rsid w:val="00BD63E2"/>
    <w:rsid w:val="00BE2F13"/>
    <w:rsid w:val="00BF0CC7"/>
    <w:rsid w:val="00BF33D4"/>
    <w:rsid w:val="00C00B2C"/>
    <w:rsid w:val="00C06931"/>
    <w:rsid w:val="00C36EE7"/>
    <w:rsid w:val="00C41C86"/>
    <w:rsid w:val="00C41EA0"/>
    <w:rsid w:val="00C45AFB"/>
    <w:rsid w:val="00C4614D"/>
    <w:rsid w:val="00C51BCC"/>
    <w:rsid w:val="00C57B59"/>
    <w:rsid w:val="00C744CF"/>
    <w:rsid w:val="00C817E9"/>
    <w:rsid w:val="00C82C2F"/>
    <w:rsid w:val="00C840A1"/>
    <w:rsid w:val="00C94DD9"/>
    <w:rsid w:val="00CA3C49"/>
    <w:rsid w:val="00CA5CDB"/>
    <w:rsid w:val="00CB7579"/>
    <w:rsid w:val="00CC5059"/>
    <w:rsid w:val="00CC5569"/>
    <w:rsid w:val="00CD3F6E"/>
    <w:rsid w:val="00CE657E"/>
    <w:rsid w:val="00CF2CDB"/>
    <w:rsid w:val="00D00C25"/>
    <w:rsid w:val="00D01ECD"/>
    <w:rsid w:val="00D0752E"/>
    <w:rsid w:val="00D134CE"/>
    <w:rsid w:val="00D158EF"/>
    <w:rsid w:val="00D21F53"/>
    <w:rsid w:val="00D2589F"/>
    <w:rsid w:val="00D43A10"/>
    <w:rsid w:val="00D440B7"/>
    <w:rsid w:val="00D50511"/>
    <w:rsid w:val="00D52ED0"/>
    <w:rsid w:val="00D95C03"/>
    <w:rsid w:val="00DA0752"/>
    <w:rsid w:val="00DB18E0"/>
    <w:rsid w:val="00DB5321"/>
    <w:rsid w:val="00DB712B"/>
    <w:rsid w:val="00DC27E4"/>
    <w:rsid w:val="00DC631C"/>
    <w:rsid w:val="00DD1338"/>
    <w:rsid w:val="00DD63AE"/>
    <w:rsid w:val="00DE3069"/>
    <w:rsid w:val="00DE65C6"/>
    <w:rsid w:val="00DF6A0F"/>
    <w:rsid w:val="00E01E7B"/>
    <w:rsid w:val="00E0685C"/>
    <w:rsid w:val="00E139B0"/>
    <w:rsid w:val="00E24BE3"/>
    <w:rsid w:val="00E31E73"/>
    <w:rsid w:val="00E66C3B"/>
    <w:rsid w:val="00E6704D"/>
    <w:rsid w:val="00E70798"/>
    <w:rsid w:val="00E707D9"/>
    <w:rsid w:val="00E71AF8"/>
    <w:rsid w:val="00E76368"/>
    <w:rsid w:val="00E87C9A"/>
    <w:rsid w:val="00E96148"/>
    <w:rsid w:val="00EA0AEA"/>
    <w:rsid w:val="00EE2D0C"/>
    <w:rsid w:val="00EE330D"/>
    <w:rsid w:val="00EE6A8D"/>
    <w:rsid w:val="00EE6B00"/>
    <w:rsid w:val="00EF51E2"/>
    <w:rsid w:val="00EF63D1"/>
    <w:rsid w:val="00F0471C"/>
    <w:rsid w:val="00F20050"/>
    <w:rsid w:val="00F20BFC"/>
    <w:rsid w:val="00F32DC0"/>
    <w:rsid w:val="00F341E6"/>
    <w:rsid w:val="00F42604"/>
    <w:rsid w:val="00F4534C"/>
    <w:rsid w:val="00F463B6"/>
    <w:rsid w:val="00F573B4"/>
    <w:rsid w:val="00F61A07"/>
    <w:rsid w:val="00F64159"/>
    <w:rsid w:val="00F76476"/>
    <w:rsid w:val="00F83346"/>
    <w:rsid w:val="00F90F0B"/>
    <w:rsid w:val="00F9374D"/>
    <w:rsid w:val="00FA2D1A"/>
    <w:rsid w:val="00FA599F"/>
    <w:rsid w:val="00FB71B3"/>
    <w:rsid w:val="00FC7FFC"/>
    <w:rsid w:val="00FE7A39"/>
    <w:rsid w:val="00FF077F"/>
    <w:rsid w:val="00FF50D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0201"/>
    <w:rPr>
      <w:sz w:val="24"/>
    </w:rPr>
  </w:style>
  <w:style w:type="paragraph" w:styleId="Heading4">
    <w:name w:val="heading 4"/>
    <w:basedOn w:val="Normal"/>
    <w:next w:val="Normal"/>
    <w:qFormat/>
    <w:rsid w:val="00700201"/>
    <w:pPr>
      <w:keepNext/>
      <w:jc w:val="center"/>
      <w:outlineLvl w:val="3"/>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80FCB"/>
    <w:pPr>
      <w:tabs>
        <w:tab w:val="center" w:pos="4320"/>
        <w:tab w:val="right" w:pos="8640"/>
      </w:tabs>
    </w:pPr>
  </w:style>
  <w:style w:type="character" w:styleId="FootnoteReference">
    <w:name w:val="footnote reference"/>
    <w:basedOn w:val="DefaultParagraphFont"/>
    <w:semiHidden/>
    <w:rsid w:val="00080FCB"/>
    <w:rPr>
      <w:vertAlign w:val="superscript"/>
    </w:rPr>
  </w:style>
  <w:style w:type="paragraph" w:styleId="FootnoteText">
    <w:name w:val="footnote text"/>
    <w:basedOn w:val="Normal"/>
    <w:semiHidden/>
    <w:rsid w:val="00080FCB"/>
    <w:rPr>
      <w:sz w:val="20"/>
    </w:rPr>
  </w:style>
  <w:style w:type="paragraph" w:styleId="Header">
    <w:name w:val="header"/>
    <w:basedOn w:val="Normal"/>
    <w:rsid w:val="00080FCB"/>
    <w:pPr>
      <w:keepNext/>
      <w:widowControl w:val="0"/>
      <w:tabs>
        <w:tab w:val="center" w:pos="4320"/>
        <w:tab w:val="right" w:pos="8640"/>
      </w:tabs>
      <w:spacing w:before="360" w:after="240"/>
      <w:jc w:val="center"/>
    </w:pPr>
    <w:rPr>
      <w:b/>
      <w:snapToGrid w:val="0"/>
    </w:rPr>
  </w:style>
  <w:style w:type="character" w:styleId="Hyperlink">
    <w:name w:val="Hyperlink"/>
    <w:basedOn w:val="DefaultParagraphFont"/>
    <w:rsid w:val="00080FCB"/>
    <w:rPr>
      <w:color w:val="0000FF"/>
      <w:u w:val="single"/>
    </w:rPr>
  </w:style>
  <w:style w:type="paragraph" w:customStyle="1" w:styleId="Hypothesis">
    <w:name w:val="Hypothesis"/>
    <w:basedOn w:val="Normal"/>
    <w:rsid w:val="00080FCB"/>
    <w:pPr>
      <w:keepLines/>
      <w:widowControl w:val="0"/>
      <w:numPr>
        <w:numId w:val="1"/>
      </w:numPr>
      <w:ind w:right="720"/>
      <w:jc w:val="both"/>
    </w:pPr>
  </w:style>
  <w:style w:type="character" w:styleId="PageNumber">
    <w:name w:val="page number"/>
    <w:basedOn w:val="DefaultParagraphFont"/>
    <w:rsid w:val="00080FCB"/>
  </w:style>
  <w:style w:type="paragraph" w:customStyle="1" w:styleId="Proposition">
    <w:name w:val="Proposition"/>
    <w:basedOn w:val="BodyTextIndent2"/>
    <w:rsid w:val="00080FCB"/>
    <w:pPr>
      <w:keepLines/>
      <w:numPr>
        <w:numId w:val="2"/>
      </w:numPr>
      <w:spacing w:after="240" w:line="240" w:lineRule="auto"/>
      <w:ind w:right="360"/>
      <w:jc w:val="both"/>
    </w:pPr>
    <w:rPr>
      <w:i/>
    </w:rPr>
  </w:style>
  <w:style w:type="paragraph" w:styleId="BodyTextIndent2">
    <w:name w:val="Body Text Indent 2"/>
    <w:basedOn w:val="Normal"/>
    <w:rsid w:val="00080FCB"/>
    <w:pPr>
      <w:spacing w:after="120" w:line="480" w:lineRule="auto"/>
      <w:ind w:left="360"/>
    </w:pPr>
  </w:style>
  <w:style w:type="paragraph" w:styleId="Quote">
    <w:name w:val="Quote"/>
    <w:basedOn w:val="Normal"/>
    <w:qFormat/>
    <w:rsid w:val="00080FCB"/>
    <w:pPr>
      <w:keepLines/>
      <w:spacing w:after="240"/>
      <w:ind w:left="360" w:right="360"/>
      <w:jc w:val="both"/>
    </w:pPr>
  </w:style>
  <w:style w:type="paragraph" w:styleId="BodyTextIndent">
    <w:name w:val="Body Text Indent"/>
    <w:basedOn w:val="Normal"/>
    <w:rsid w:val="00700201"/>
    <w:pPr>
      <w:spacing w:after="120" w:line="480" w:lineRule="auto"/>
    </w:pPr>
    <w:rPr>
      <w:sz w:val="20"/>
    </w:rPr>
  </w:style>
  <w:style w:type="table" w:styleId="TableGrid">
    <w:name w:val="Table Grid"/>
    <w:basedOn w:val="TableNormal"/>
    <w:rsid w:val="007002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206860"/>
    <w:rPr>
      <w:rFonts w:ascii="Tahoma" w:hAnsi="Tahoma" w:cs="Tahoma"/>
      <w:sz w:val="16"/>
      <w:szCs w:val="16"/>
    </w:rPr>
  </w:style>
  <w:style w:type="character" w:styleId="FollowedHyperlink">
    <w:name w:val="FollowedHyperlink"/>
    <w:basedOn w:val="DefaultParagraphFont"/>
    <w:rsid w:val="00C41EA0"/>
    <w:rPr>
      <w:color w:val="800080" w:themeColor="followedHyperlink"/>
      <w:u w:val="single"/>
    </w:rPr>
  </w:style>
  <w:style w:type="paragraph" w:styleId="ListParagraph">
    <w:name w:val="List Paragraph"/>
    <w:basedOn w:val="Normal"/>
    <w:uiPriority w:val="34"/>
    <w:qFormat/>
    <w:rsid w:val="005A6AB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0201"/>
    <w:rPr>
      <w:sz w:val="24"/>
    </w:rPr>
  </w:style>
  <w:style w:type="paragraph" w:styleId="Heading4">
    <w:name w:val="heading 4"/>
    <w:basedOn w:val="Normal"/>
    <w:next w:val="Normal"/>
    <w:qFormat/>
    <w:rsid w:val="00700201"/>
    <w:pPr>
      <w:keepNext/>
      <w:jc w:val="center"/>
      <w:outlineLvl w:val="3"/>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80FCB"/>
    <w:pPr>
      <w:tabs>
        <w:tab w:val="center" w:pos="4320"/>
        <w:tab w:val="right" w:pos="8640"/>
      </w:tabs>
    </w:pPr>
  </w:style>
  <w:style w:type="character" w:styleId="FootnoteReference">
    <w:name w:val="footnote reference"/>
    <w:basedOn w:val="DefaultParagraphFont"/>
    <w:semiHidden/>
    <w:rsid w:val="00080FCB"/>
    <w:rPr>
      <w:vertAlign w:val="superscript"/>
    </w:rPr>
  </w:style>
  <w:style w:type="paragraph" w:styleId="FootnoteText">
    <w:name w:val="footnote text"/>
    <w:basedOn w:val="Normal"/>
    <w:semiHidden/>
    <w:rsid w:val="00080FCB"/>
    <w:rPr>
      <w:sz w:val="20"/>
    </w:rPr>
  </w:style>
  <w:style w:type="paragraph" w:styleId="Header">
    <w:name w:val="header"/>
    <w:basedOn w:val="Normal"/>
    <w:rsid w:val="00080FCB"/>
    <w:pPr>
      <w:keepNext/>
      <w:widowControl w:val="0"/>
      <w:tabs>
        <w:tab w:val="center" w:pos="4320"/>
        <w:tab w:val="right" w:pos="8640"/>
      </w:tabs>
      <w:spacing w:before="360" w:after="240"/>
      <w:jc w:val="center"/>
    </w:pPr>
    <w:rPr>
      <w:b/>
      <w:snapToGrid w:val="0"/>
    </w:rPr>
  </w:style>
  <w:style w:type="character" w:styleId="Hyperlink">
    <w:name w:val="Hyperlink"/>
    <w:basedOn w:val="DefaultParagraphFont"/>
    <w:rsid w:val="00080FCB"/>
    <w:rPr>
      <w:color w:val="0000FF"/>
      <w:u w:val="single"/>
    </w:rPr>
  </w:style>
  <w:style w:type="paragraph" w:customStyle="1" w:styleId="Hypothesis">
    <w:name w:val="Hypothesis"/>
    <w:basedOn w:val="Normal"/>
    <w:rsid w:val="00080FCB"/>
    <w:pPr>
      <w:keepLines/>
      <w:widowControl w:val="0"/>
      <w:numPr>
        <w:numId w:val="1"/>
      </w:numPr>
      <w:ind w:right="720"/>
      <w:jc w:val="both"/>
    </w:pPr>
  </w:style>
  <w:style w:type="character" w:styleId="PageNumber">
    <w:name w:val="page number"/>
    <w:basedOn w:val="DefaultParagraphFont"/>
    <w:rsid w:val="00080FCB"/>
  </w:style>
  <w:style w:type="paragraph" w:customStyle="1" w:styleId="Proposition">
    <w:name w:val="Proposition"/>
    <w:basedOn w:val="BodyTextIndent2"/>
    <w:rsid w:val="00080FCB"/>
    <w:pPr>
      <w:keepLines/>
      <w:numPr>
        <w:numId w:val="2"/>
      </w:numPr>
      <w:spacing w:after="240" w:line="240" w:lineRule="auto"/>
      <w:ind w:right="360"/>
      <w:jc w:val="both"/>
    </w:pPr>
    <w:rPr>
      <w:i/>
    </w:rPr>
  </w:style>
  <w:style w:type="paragraph" w:styleId="BodyTextIndent2">
    <w:name w:val="Body Text Indent 2"/>
    <w:basedOn w:val="Normal"/>
    <w:rsid w:val="00080FCB"/>
    <w:pPr>
      <w:spacing w:after="120" w:line="480" w:lineRule="auto"/>
      <w:ind w:left="360"/>
    </w:pPr>
  </w:style>
  <w:style w:type="paragraph" w:styleId="Quote">
    <w:name w:val="Quote"/>
    <w:basedOn w:val="Normal"/>
    <w:qFormat/>
    <w:rsid w:val="00080FCB"/>
    <w:pPr>
      <w:keepLines/>
      <w:spacing w:after="240"/>
      <w:ind w:left="360" w:right="360"/>
      <w:jc w:val="both"/>
    </w:pPr>
  </w:style>
  <w:style w:type="paragraph" w:styleId="BodyTextIndent">
    <w:name w:val="Body Text Indent"/>
    <w:basedOn w:val="Normal"/>
    <w:rsid w:val="00700201"/>
    <w:pPr>
      <w:spacing w:after="120" w:line="480" w:lineRule="auto"/>
    </w:pPr>
    <w:rPr>
      <w:sz w:val="20"/>
    </w:rPr>
  </w:style>
  <w:style w:type="table" w:styleId="TableGrid">
    <w:name w:val="Table Grid"/>
    <w:basedOn w:val="TableNormal"/>
    <w:rsid w:val="007002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206860"/>
    <w:rPr>
      <w:rFonts w:ascii="Tahoma" w:hAnsi="Tahoma" w:cs="Tahoma"/>
      <w:sz w:val="16"/>
      <w:szCs w:val="16"/>
    </w:rPr>
  </w:style>
  <w:style w:type="character" w:styleId="FollowedHyperlink">
    <w:name w:val="FollowedHyperlink"/>
    <w:basedOn w:val="DefaultParagraphFont"/>
    <w:rsid w:val="00C41EA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telaviv.strategicmanagement.net/"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aom.pace.edu/amjnew/style_guide.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aom.pace.edu/amjnew/reviewer_guidelines.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RCoff@bus.wisc.edu" TargetMode="External"/><Relationship Id="rId4" Type="http://schemas.openxmlformats.org/officeDocument/2006/relationships/settings" Target="settings.xml"/><Relationship Id="rId9" Type="http://schemas.openxmlformats.org/officeDocument/2006/relationships/hyperlink" Target="http://bus.wisc.edu/faculty/Russ-Coff" TargetMode="External"/><Relationship Id="rId14" Type="http://schemas.openxmlformats.org/officeDocument/2006/relationships/hyperlink" Target="http://telaviv.strategicmanagement.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1335</TotalTime>
  <Pages>1</Pages>
  <Words>38628</Words>
  <Characters>220182</Characters>
  <Application>Microsoft Office Word</Application>
  <DocSecurity>0</DocSecurity>
  <Lines>1834</Lines>
  <Paragraphs>516</Paragraphs>
  <ScaleCrop>false</ScaleCrop>
  <HeadingPairs>
    <vt:vector size="2" baseType="variant">
      <vt:variant>
        <vt:lpstr>Title</vt:lpstr>
      </vt:variant>
      <vt:variant>
        <vt:i4>1</vt:i4>
      </vt:variant>
    </vt:vector>
  </HeadingPairs>
  <TitlesOfParts>
    <vt:vector size="1" baseType="lpstr">
      <vt:lpstr>Micro Strategic Management</vt:lpstr>
    </vt:vector>
  </TitlesOfParts>
  <Company>Goizueta Business School</Company>
  <LinksUpToDate>false</LinksUpToDate>
  <CharactersWithSpaces>258294</CharactersWithSpaces>
  <SharedDoc>false</SharedDoc>
  <HLinks>
    <vt:vector size="18" baseType="variant">
      <vt:variant>
        <vt:i4>1769513</vt:i4>
      </vt:variant>
      <vt:variant>
        <vt:i4>9</vt:i4>
      </vt:variant>
      <vt:variant>
        <vt:i4>0</vt:i4>
      </vt:variant>
      <vt:variant>
        <vt:i4>5</vt:i4>
      </vt:variant>
      <vt:variant>
        <vt:lpwstr>http://aom.pace.edu/amjnew/reviewer_guidelines.html</vt:lpwstr>
      </vt:variant>
      <vt:variant>
        <vt:lpwstr/>
      </vt:variant>
      <vt:variant>
        <vt:i4>2228340</vt:i4>
      </vt:variant>
      <vt:variant>
        <vt:i4>3</vt:i4>
      </vt:variant>
      <vt:variant>
        <vt:i4>0</vt:i4>
      </vt:variant>
      <vt:variant>
        <vt:i4>5</vt:i4>
      </vt:variant>
      <vt:variant>
        <vt:lpwstr>http://www.bus.emory.edu/rcoff/</vt:lpwstr>
      </vt:variant>
      <vt:variant>
        <vt:lpwstr/>
      </vt:variant>
      <vt:variant>
        <vt:i4>4653063</vt:i4>
      </vt:variant>
      <vt:variant>
        <vt:i4>0</vt:i4>
      </vt:variant>
      <vt:variant>
        <vt:i4>0</vt:i4>
      </vt:variant>
      <vt:variant>
        <vt:i4>5</vt:i4>
      </vt:variant>
      <vt:variant>
        <vt:lpwstr>mailto:Russ_Coff@bus.emory.edu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 Strategic Management</dc:title>
  <dc:creator>Russ Coff</dc:creator>
  <cp:lastModifiedBy>Russ Coff</cp:lastModifiedBy>
  <cp:revision>41</cp:revision>
  <cp:lastPrinted>2013-12-30T20:29:00Z</cp:lastPrinted>
  <dcterms:created xsi:type="dcterms:W3CDTF">2012-02-07T22:30:00Z</dcterms:created>
  <dcterms:modified xsi:type="dcterms:W3CDTF">2014-05-19T21:47:00Z</dcterms:modified>
</cp:coreProperties>
</file>